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1BD0" w:rsidRPr="00EA6D54" w:rsidRDefault="00C61BD0" w:rsidP="00C61BD0">
      <w:pPr>
        <w:spacing w:after="0" w:line="240" w:lineRule="auto"/>
        <w:jc w:val="center"/>
        <w:rPr>
          <w:rFonts w:ascii="Tahoma" w:hAnsi="Tahoma" w:cs="Tahoma"/>
          <w:b/>
          <w:smallCaps/>
          <w:sz w:val="32"/>
          <w:szCs w:val="32"/>
        </w:rPr>
      </w:pPr>
      <w:r w:rsidRPr="00EA6D54">
        <w:rPr>
          <w:rFonts w:ascii="Tahoma" w:hAnsi="Tahoma" w:cs="Tahoma"/>
          <w:b/>
          <w:smallCaps/>
          <w:sz w:val="32"/>
          <w:szCs w:val="32"/>
        </w:rPr>
        <w:t>smlouv</w:t>
      </w:r>
      <w:r>
        <w:rPr>
          <w:rFonts w:ascii="Tahoma" w:hAnsi="Tahoma" w:cs="Tahoma"/>
          <w:b/>
          <w:smallCaps/>
          <w:sz w:val="32"/>
          <w:szCs w:val="32"/>
        </w:rPr>
        <w:t>a</w:t>
      </w:r>
      <w:r w:rsidRPr="00EA6D54">
        <w:rPr>
          <w:rFonts w:ascii="Tahoma" w:hAnsi="Tahoma" w:cs="Tahoma"/>
          <w:b/>
          <w:smallCaps/>
          <w:sz w:val="32"/>
          <w:szCs w:val="32"/>
        </w:rPr>
        <w:t xml:space="preserve"> </w:t>
      </w:r>
    </w:p>
    <w:p w:rsidR="00C61BD0" w:rsidRPr="00EA6D54" w:rsidRDefault="00C61BD0" w:rsidP="00C61BD0">
      <w:pPr>
        <w:spacing w:after="0" w:line="240" w:lineRule="auto"/>
        <w:jc w:val="center"/>
        <w:rPr>
          <w:rFonts w:ascii="Tahoma" w:hAnsi="Tahoma" w:cs="Tahoma"/>
          <w:b/>
          <w:smallCaps/>
          <w:sz w:val="32"/>
          <w:szCs w:val="32"/>
        </w:rPr>
      </w:pPr>
      <w:r w:rsidRPr="00EA6D54">
        <w:rPr>
          <w:rFonts w:ascii="Tahoma" w:hAnsi="Tahoma" w:cs="Tahoma"/>
          <w:b/>
          <w:smallCaps/>
          <w:sz w:val="32"/>
          <w:szCs w:val="32"/>
        </w:rPr>
        <w:t>o dodávce vod</w:t>
      </w:r>
      <w:r>
        <w:rPr>
          <w:rFonts w:ascii="Tahoma" w:hAnsi="Tahoma" w:cs="Tahoma"/>
          <w:b/>
          <w:smallCaps/>
          <w:sz w:val="32"/>
          <w:szCs w:val="32"/>
        </w:rPr>
        <w:t>y</w:t>
      </w:r>
      <w:r w:rsidRPr="00EA6D54">
        <w:rPr>
          <w:rFonts w:ascii="Tahoma" w:hAnsi="Tahoma" w:cs="Tahoma"/>
          <w:b/>
          <w:smallCaps/>
          <w:sz w:val="32"/>
          <w:szCs w:val="32"/>
        </w:rPr>
        <w:t xml:space="preserve"> a odvádění odpadních vod</w:t>
      </w:r>
      <w:r>
        <w:rPr>
          <w:rFonts w:ascii="Tahoma" w:hAnsi="Tahoma" w:cs="Tahoma"/>
          <w:b/>
          <w:smallCaps/>
          <w:sz w:val="32"/>
          <w:szCs w:val="32"/>
        </w:rPr>
        <w:t xml:space="preserve"> č. </w:t>
      </w:r>
      <w:proofErr w:type="spellStart"/>
      <w:r>
        <w:rPr>
          <w:rFonts w:ascii="Tahoma" w:hAnsi="Tahoma" w:cs="Tahoma"/>
          <w:b/>
          <w:smallCaps/>
          <w:sz w:val="32"/>
          <w:szCs w:val="32"/>
        </w:rPr>
        <w:t>xxxxxx</w:t>
      </w:r>
      <w:proofErr w:type="spellEnd"/>
    </w:p>
    <w:p w:rsidR="00C61BD0" w:rsidRDefault="00C61BD0" w:rsidP="00C61BD0">
      <w:pPr>
        <w:spacing w:after="0" w:line="276" w:lineRule="auto"/>
        <w:jc w:val="center"/>
        <w:rPr>
          <w:rFonts w:ascii="Tahoma" w:hAnsi="Tahoma" w:cs="Tahoma"/>
          <w:sz w:val="18"/>
          <w:szCs w:val="18"/>
        </w:rPr>
      </w:pPr>
      <w:r>
        <w:rPr>
          <w:rFonts w:ascii="Tahoma" w:hAnsi="Tahoma" w:cs="Tahoma"/>
          <w:sz w:val="18"/>
          <w:szCs w:val="18"/>
        </w:rPr>
        <w:t xml:space="preserve">uzavřená </w:t>
      </w:r>
      <w:r w:rsidRPr="00EA6D54">
        <w:rPr>
          <w:rFonts w:ascii="Tahoma" w:hAnsi="Tahoma" w:cs="Tahoma"/>
          <w:sz w:val="18"/>
          <w:szCs w:val="18"/>
        </w:rPr>
        <w:t xml:space="preserve">ve smyslu </w:t>
      </w:r>
      <w:proofErr w:type="spellStart"/>
      <w:r w:rsidRPr="00EA6D54">
        <w:rPr>
          <w:rFonts w:ascii="Tahoma" w:hAnsi="Tahoma" w:cs="Tahoma"/>
          <w:sz w:val="18"/>
          <w:szCs w:val="18"/>
        </w:rPr>
        <w:t>ust</w:t>
      </w:r>
      <w:proofErr w:type="spellEnd"/>
      <w:r w:rsidRPr="00EA6D54">
        <w:rPr>
          <w:rFonts w:ascii="Tahoma" w:hAnsi="Tahoma" w:cs="Tahoma"/>
          <w:sz w:val="18"/>
          <w:szCs w:val="18"/>
        </w:rPr>
        <w:t>. § 8 odst. 6, 16 a 17 zákona č. 274/2001 Sb., o vodovodech a kanalizacích pro veřejnou potřebu a o změně některých zákonů (zákon o vodovodech a kanalizacích), ve znění pozdějších předpisů</w:t>
      </w:r>
    </w:p>
    <w:p w:rsidR="00C61BD0" w:rsidRPr="00EA6D54" w:rsidRDefault="00C61BD0" w:rsidP="00C61BD0">
      <w:pPr>
        <w:spacing w:after="0" w:line="276" w:lineRule="auto"/>
        <w:jc w:val="center"/>
        <w:rPr>
          <w:rFonts w:ascii="Tahoma" w:hAnsi="Tahoma" w:cs="Tahoma"/>
          <w:sz w:val="18"/>
          <w:szCs w:val="18"/>
        </w:rPr>
      </w:pPr>
      <w:r>
        <w:rPr>
          <w:rFonts w:ascii="Tahoma" w:hAnsi="Tahoma" w:cs="Tahoma"/>
          <w:sz w:val="18"/>
          <w:szCs w:val="18"/>
        </w:rPr>
        <w:t>(dále jen „Smlouva“)</w:t>
      </w:r>
    </w:p>
    <w:p w:rsidR="00C61BD0" w:rsidRDefault="00C61BD0" w:rsidP="001D3B8B">
      <w:pPr>
        <w:spacing w:line="276" w:lineRule="auto"/>
        <w:jc w:val="both"/>
        <w:rPr>
          <w:rFonts w:ascii="Tahoma" w:hAnsi="Tahoma" w:cs="Tahoma"/>
          <w:sz w:val="20"/>
          <w:szCs w:val="20"/>
        </w:rPr>
      </w:pPr>
    </w:p>
    <w:p w:rsidR="00F2626C" w:rsidRPr="00EA6D54" w:rsidRDefault="00C61BD0" w:rsidP="001D3B8B">
      <w:pPr>
        <w:spacing w:line="276" w:lineRule="auto"/>
        <w:jc w:val="both"/>
        <w:rPr>
          <w:rFonts w:ascii="Tahoma" w:hAnsi="Tahoma" w:cs="Tahoma"/>
          <w:sz w:val="20"/>
          <w:szCs w:val="20"/>
        </w:rPr>
      </w:pPr>
      <w:r>
        <w:rPr>
          <w:rFonts w:ascii="Tahoma" w:hAnsi="Tahoma" w:cs="Tahoma"/>
          <w:sz w:val="20"/>
          <w:szCs w:val="20"/>
        </w:rPr>
        <w:t>Smluvní strany:</w:t>
      </w:r>
    </w:p>
    <w:p w:rsidR="00EB564F" w:rsidRPr="008F0A6F" w:rsidRDefault="00EB564F" w:rsidP="001D3B8B">
      <w:pPr>
        <w:spacing w:after="0" w:line="276" w:lineRule="auto"/>
        <w:jc w:val="both"/>
        <w:rPr>
          <w:rFonts w:ascii="Tahoma" w:hAnsi="Tahoma" w:cs="Tahoma"/>
          <w:b/>
          <w:sz w:val="20"/>
          <w:szCs w:val="20"/>
        </w:rPr>
      </w:pPr>
      <w:r w:rsidRPr="008F0A6F">
        <w:rPr>
          <w:rFonts w:ascii="Tahoma" w:hAnsi="Tahoma" w:cs="Tahoma"/>
          <w:b/>
          <w:sz w:val="20"/>
          <w:szCs w:val="20"/>
        </w:rPr>
        <w:t xml:space="preserve">Obec </w:t>
      </w:r>
      <w:r w:rsidR="005178DD">
        <w:rPr>
          <w:rFonts w:ascii="Tahoma" w:hAnsi="Tahoma" w:cs="Tahoma"/>
          <w:b/>
          <w:sz w:val="20"/>
          <w:szCs w:val="20"/>
        </w:rPr>
        <w:t>Tymákov</w:t>
      </w:r>
    </w:p>
    <w:p w:rsidR="00EB564F" w:rsidRPr="0068737C" w:rsidRDefault="00EB564F" w:rsidP="001D3B8B">
      <w:pPr>
        <w:spacing w:after="0" w:line="276" w:lineRule="auto"/>
        <w:jc w:val="both"/>
        <w:rPr>
          <w:rFonts w:ascii="Tahoma" w:hAnsi="Tahoma" w:cs="Tahoma"/>
          <w:sz w:val="20"/>
          <w:szCs w:val="20"/>
        </w:rPr>
      </w:pPr>
      <w:r w:rsidRPr="0068737C">
        <w:rPr>
          <w:rFonts w:ascii="Tahoma" w:hAnsi="Tahoma" w:cs="Tahoma"/>
          <w:sz w:val="20"/>
          <w:szCs w:val="20"/>
        </w:rPr>
        <w:t xml:space="preserve">se sídlem </w:t>
      </w:r>
      <w:r w:rsidR="005178DD" w:rsidRPr="00B375B2">
        <w:rPr>
          <w:rFonts w:ascii="Tahoma" w:hAnsi="Tahoma" w:cs="Tahoma"/>
          <w:b/>
          <w:sz w:val="20"/>
          <w:szCs w:val="20"/>
        </w:rPr>
        <w:t>Tymákov 40</w:t>
      </w:r>
      <w:r w:rsidR="00B375B2" w:rsidRPr="00B375B2">
        <w:rPr>
          <w:rFonts w:ascii="Tahoma" w:hAnsi="Tahoma" w:cs="Tahoma"/>
          <w:b/>
          <w:sz w:val="20"/>
          <w:szCs w:val="20"/>
        </w:rPr>
        <w:t xml:space="preserve">, 332 </w:t>
      </w:r>
      <w:proofErr w:type="gramStart"/>
      <w:r w:rsidR="00B375B2" w:rsidRPr="00B375B2">
        <w:rPr>
          <w:rFonts w:ascii="Tahoma" w:hAnsi="Tahoma" w:cs="Tahoma"/>
          <w:b/>
          <w:sz w:val="20"/>
          <w:szCs w:val="20"/>
        </w:rPr>
        <w:t>01  Tymákov</w:t>
      </w:r>
      <w:proofErr w:type="gramEnd"/>
    </w:p>
    <w:p w:rsidR="00EB564F" w:rsidRPr="0068737C" w:rsidRDefault="00EB564F" w:rsidP="001D3B8B">
      <w:pPr>
        <w:spacing w:after="0" w:line="276" w:lineRule="auto"/>
        <w:jc w:val="both"/>
        <w:rPr>
          <w:rFonts w:ascii="Tahoma" w:hAnsi="Tahoma" w:cs="Tahoma"/>
          <w:sz w:val="20"/>
          <w:szCs w:val="20"/>
        </w:rPr>
      </w:pPr>
      <w:r w:rsidRPr="0068737C">
        <w:rPr>
          <w:rFonts w:ascii="Tahoma" w:hAnsi="Tahoma" w:cs="Tahoma"/>
          <w:sz w:val="20"/>
          <w:szCs w:val="20"/>
        </w:rPr>
        <w:t xml:space="preserve">identifikační </w:t>
      </w:r>
      <w:proofErr w:type="gramStart"/>
      <w:r w:rsidRPr="0068737C">
        <w:rPr>
          <w:rFonts w:ascii="Tahoma" w:hAnsi="Tahoma" w:cs="Tahoma"/>
          <w:sz w:val="20"/>
          <w:szCs w:val="20"/>
        </w:rPr>
        <w:t>číslo</w:t>
      </w:r>
      <w:r w:rsidR="00C61BD0">
        <w:rPr>
          <w:rFonts w:ascii="Tahoma" w:hAnsi="Tahoma" w:cs="Tahoma"/>
          <w:sz w:val="20"/>
          <w:szCs w:val="20"/>
        </w:rPr>
        <w:t xml:space="preserve"> </w:t>
      </w:r>
      <w:r w:rsidRPr="0068737C">
        <w:rPr>
          <w:rFonts w:ascii="Tahoma" w:hAnsi="Tahoma" w:cs="Tahoma"/>
          <w:sz w:val="20"/>
          <w:szCs w:val="20"/>
        </w:rPr>
        <w:t xml:space="preserve"> </w:t>
      </w:r>
      <w:r w:rsidR="005178DD" w:rsidRPr="00B375B2">
        <w:rPr>
          <w:rFonts w:ascii="Tahoma" w:hAnsi="Tahoma" w:cs="Tahoma"/>
          <w:b/>
          <w:sz w:val="20"/>
          <w:szCs w:val="20"/>
        </w:rPr>
        <w:t>002</w:t>
      </w:r>
      <w:proofErr w:type="gramEnd"/>
      <w:r w:rsidR="005178DD" w:rsidRPr="00B375B2">
        <w:rPr>
          <w:rFonts w:ascii="Tahoma" w:hAnsi="Tahoma" w:cs="Tahoma"/>
          <w:b/>
          <w:sz w:val="20"/>
          <w:szCs w:val="20"/>
        </w:rPr>
        <w:t xml:space="preserve"> 57 338</w:t>
      </w:r>
    </w:p>
    <w:p w:rsidR="00EB564F" w:rsidRDefault="00EB564F" w:rsidP="001D3B8B">
      <w:pPr>
        <w:spacing w:after="0" w:line="276" w:lineRule="auto"/>
        <w:jc w:val="both"/>
        <w:rPr>
          <w:rFonts w:ascii="Tahoma" w:hAnsi="Tahoma" w:cs="Tahoma"/>
          <w:b/>
          <w:sz w:val="20"/>
          <w:szCs w:val="20"/>
        </w:rPr>
      </w:pPr>
      <w:r w:rsidRPr="0068737C">
        <w:rPr>
          <w:rFonts w:ascii="Tahoma" w:hAnsi="Tahoma" w:cs="Tahoma"/>
          <w:sz w:val="20"/>
          <w:szCs w:val="20"/>
        </w:rPr>
        <w:t xml:space="preserve">zastoupená </w:t>
      </w:r>
      <w:r w:rsidR="005178DD" w:rsidRPr="00B375B2">
        <w:rPr>
          <w:rFonts w:ascii="Tahoma" w:hAnsi="Tahoma" w:cs="Tahoma"/>
          <w:b/>
          <w:sz w:val="20"/>
          <w:szCs w:val="20"/>
        </w:rPr>
        <w:t>Martinou Schwarzovou</w:t>
      </w:r>
      <w:r w:rsidRPr="00B375B2">
        <w:rPr>
          <w:rFonts w:ascii="Tahoma" w:hAnsi="Tahoma" w:cs="Tahoma"/>
          <w:b/>
          <w:sz w:val="20"/>
          <w:szCs w:val="20"/>
        </w:rPr>
        <w:t>, starost</w:t>
      </w:r>
      <w:r w:rsidR="005178DD" w:rsidRPr="00B375B2">
        <w:rPr>
          <w:rFonts w:ascii="Tahoma" w:hAnsi="Tahoma" w:cs="Tahoma"/>
          <w:b/>
          <w:sz w:val="20"/>
          <w:szCs w:val="20"/>
        </w:rPr>
        <w:t>k</w:t>
      </w:r>
      <w:r w:rsidRPr="00B375B2">
        <w:rPr>
          <w:rFonts w:ascii="Tahoma" w:hAnsi="Tahoma" w:cs="Tahoma"/>
          <w:b/>
          <w:sz w:val="20"/>
          <w:szCs w:val="20"/>
        </w:rPr>
        <w:t>ou obce</w:t>
      </w:r>
    </w:p>
    <w:p w:rsidR="0044732D" w:rsidRDefault="0044732D" w:rsidP="001D3B8B">
      <w:pPr>
        <w:spacing w:after="0" w:line="276" w:lineRule="auto"/>
        <w:jc w:val="both"/>
        <w:rPr>
          <w:rFonts w:ascii="Tahoma" w:hAnsi="Tahoma" w:cs="Tahoma"/>
          <w:b/>
          <w:sz w:val="20"/>
          <w:szCs w:val="20"/>
        </w:rPr>
      </w:pPr>
      <w:r>
        <w:rPr>
          <w:rFonts w:ascii="Tahoma" w:hAnsi="Tahoma" w:cs="Tahoma"/>
          <w:sz w:val="20"/>
          <w:szCs w:val="20"/>
        </w:rPr>
        <w:t>bankovní spojení: Komerční banka, a.s. Plzeň</w:t>
      </w:r>
      <w:r w:rsidR="00C730DE">
        <w:rPr>
          <w:rFonts w:ascii="Tahoma" w:hAnsi="Tahoma" w:cs="Tahoma"/>
          <w:sz w:val="20"/>
          <w:szCs w:val="20"/>
        </w:rPr>
        <w:t xml:space="preserve">  </w:t>
      </w:r>
      <w:r>
        <w:rPr>
          <w:rFonts w:ascii="Tahoma" w:hAnsi="Tahoma" w:cs="Tahoma"/>
          <w:sz w:val="20"/>
          <w:szCs w:val="20"/>
        </w:rPr>
        <w:t xml:space="preserve"> </w:t>
      </w:r>
      <w:r w:rsidR="00C730DE">
        <w:rPr>
          <w:rFonts w:ascii="Tahoma" w:hAnsi="Tahoma" w:cs="Tahoma"/>
          <w:b/>
          <w:sz w:val="20"/>
          <w:szCs w:val="20"/>
        </w:rPr>
        <w:t>115-4696140287</w:t>
      </w:r>
      <w:r w:rsidRPr="0044732D">
        <w:rPr>
          <w:rFonts w:ascii="Tahoma" w:hAnsi="Tahoma" w:cs="Tahoma"/>
          <w:b/>
          <w:sz w:val="20"/>
          <w:szCs w:val="20"/>
        </w:rPr>
        <w:t>/0100</w:t>
      </w:r>
    </w:p>
    <w:p w:rsidR="00A1530B" w:rsidRPr="00A1530B" w:rsidRDefault="00A1530B" w:rsidP="001D3B8B">
      <w:pPr>
        <w:spacing w:after="0" w:line="276" w:lineRule="auto"/>
        <w:jc w:val="both"/>
        <w:rPr>
          <w:rFonts w:ascii="Tahoma" w:hAnsi="Tahoma" w:cs="Tahoma"/>
          <w:sz w:val="20"/>
          <w:szCs w:val="20"/>
        </w:rPr>
      </w:pPr>
      <w:r>
        <w:rPr>
          <w:rFonts w:ascii="Tahoma" w:hAnsi="Tahoma" w:cs="Tahoma"/>
          <w:sz w:val="20"/>
          <w:szCs w:val="20"/>
        </w:rPr>
        <w:t xml:space="preserve">email: </w:t>
      </w:r>
      <w:r w:rsidRPr="00A1530B">
        <w:rPr>
          <w:rFonts w:ascii="Tahoma" w:hAnsi="Tahoma" w:cs="Tahoma"/>
          <w:b/>
          <w:sz w:val="20"/>
          <w:szCs w:val="20"/>
        </w:rPr>
        <w:t>obec@tymakov.cz</w:t>
      </w:r>
    </w:p>
    <w:p w:rsidR="00EB564F" w:rsidRPr="00EA6D54" w:rsidRDefault="00EB564F" w:rsidP="001D3B8B">
      <w:pPr>
        <w:spacing w:after="0" w:line="276" w:lineRule="auto"/>
        <w:jc w:val="both"/>
        <w:rPr>
          <w:rFonts w:ascii="Tahoma" w:hAnsi="Tahoma" w:cs="Tahoma"/>
          <w:sz w:val="20"/>
          <w:szCs w:val="20"/>
        </w:rPr>
      </w:pPr>
    </w:p>
    <w:p w:rsidR="00EB564F" w:rsidRPr="00EA6D54" w:rsidRDefault="00EB564F" w:rsidP="00C61BD0">
      <w:pPr>
        <w:spacing w:after="0" w:line="276" w:lineRule="auto"/>
        <w:rPr>
          <w:rFonts w:ascii="Tahoma" w:hAnsi="Tahoma" w:cs="Tahoma"/>
          <w:sz w:val="20"/>
          <w:szCs w:val="20"/>
        </w:rPr>
      </w:pPr>
      <w:r w:rsidRPr="00EA6D54">
        <w:rPr>
          <w:rFonts w:ascii="Tahoma" w:hAnsi="Tahoma" w:cs="Tahoma"/>
          <w:sz w:val="20"/>
          <w:szCs w:val="20"/>
        </w:rPr>
        <w:t>dále „</w:t>
      </w:r>
      <w:r w:rsidR="007F1A73" w:rsidRPr="00EA6D54">
        <w:rPr>
          <w:rFonts w:ascii="Tahoma" w:hAnsi="Tahoma" w:cs="Tahoma"/>
          <w:sz w:val="20"/>
          <w:szCs w:val="20"/>
        </w:rPr>
        <w:t>P</w:t>
      </w:r>
      <w:r w:rsidR="00C61BD0">
        <w:rPr>
          <w:rFonts w:ascii="Tahoma" w:hAnsi="Tahoma" w:cs="Tahoma"/>
          <w:sz w:val="20"/>
          <w:szCs w:val="20"/>
        </w:rPr>
        <w:t>rovozovatel“</w:t>
      </w:r>
    </w:p>
    <w:p w:rsidR="00EB564F" w:rsidRPr="00EA6D54" w:rsidRDefault="00EB564F" w:rsidP="001D3B8B">
      <w:pPr>
        <w:spacing w:after="0" w:line="276" w:lineRule="auto"/>
        <w:jc w:val="both"/>
        <w:rPr>
          <w:rFonts w:ascii="Tahoma" w:hAnsi="Tahoma" w:cs="Tahoma"/>
          <w:sz w:val="20"/>
          <w:szCs w:val="20"/>
        </w:rPr>
      </w:pPr>
      <w:r w:rsidRPr="00EA6D54">
        <w:rPr>
          <w:rFonts w:ascii="Tahoma" w:hAnsi="Tahoma" w:cs="Tahoma"/>
          <w:sz w:val="20"/>
          <w:szCs w:val="20"/>
        </w:rPr>
        <w:t>a</w:t>
      </w:r>
    </w:p>
    <w:p w:rsidR="00D15BC1" w:rsidRPr="00EA6D54" w:rsidRDefault="00D15BC1" w:rsidP="001D3B8B">
      <w:pPr>
        <w:spacing w:after="0" w:line="276" w:lineRule="auto"/>
        <w:jc w:val="both"/>
        <w:rPr>
          <w:rFonts w:ascii="Tahoma" w:hAnsi="Tahoma" w:cs="Tahoma"/>
          <w:sz w:val="20"/>
          <w:szCs w:val="20"/>
        </w:rPr>
      </w:pPr>
    </w:p>
    <w:p w:rsidR="00EB564F" w:rsidRPr="00861E80" w:rsidRDefault="00861E80" w:rsidP="001D3B8B">
      <w:pPr>
        <w:spacing w:after="0" w:line="276" w:lineRule="auto"/>
        <w:jc w:val="both"/>
        <w:rPr>
          <w:rFonts w:ascii="Tahoma" w:hAnsi="Tahoma" w:cs="Tahoma"/>
          <w:sz w:val="20"/>
          <w:szCs w:val="20"/>
        </w:rPr>
      </w:pPr>
      <w:r w:rsidRPr="00861E80">
        <w:rPr>
          <w:rFonts w:ascii="Tahoma" w:hAnsi="Tahoma" w:cs="Tahoma"/>
          <w:sz w:val="20"/>
          <w:szCs w:val="20"/>
        </w:rPr>
        <w:t xml:space="preserve">Jméno, příjmení </w:t>
      </w:r>
      <w:r w:rsidR="0068737C">
        <w:rPr>
          <w:rFonts w:ascii="Tahoma" w:hAnsi="Tahoma" w:cs="Tahoma"/>
          <w:sz w:val="20"/>
          <w:szCs w:val="20"/>
        </w:rPr>
        <w:tab/>
      </w:r>
      <w:r w:rsidRPr="00861E80">
        <w:rPr>
          <w:rFonts w:ascii="Tahoma" w:hAnsi="Tahoma" w:cs="Tahoma"/>
          <w:sz w:val="20"/>
          <w:szCs w:val="20"/>
        </w:rPr>
        <w:t>………………………………………………</w:t>
      </w:r>
    </w:p>
    <w:p w:rsidR="008F0A6F" w:rsidRPr="00861E80" w:rsidRDefault="00861E80" w:rsidP="001D3B8B">
      <w:pPr>
        <w:spacing w:after="0" w:line="276" w:lineRule="auto"/>
        <w:jc w:val="both"/>
        <w:rPr>
          <w:rFonts w:ascii="Tahoma" w:hAnsi="Tahoma" w:cs="Tahoma"/>
          <w:sz w:val="20"/>
          <w:szCs w:val="20"/>
        </w:rPr>
      </w:pPr>
      <w:r w:rsidRPr="00861E80">
        <w:rPr>
          <w:rFonts w:ascii="Tahoma" w:hAnsi="Tahoma" w:cs="Tahoma"/>
          <w:sz w:val="20"/>
          <w:szCs w:val="20"/>
        </w:rPr>
        <w:t xml:space="preserve">Datum narození </w:t>
      </w:r>
      <w:r w:rsidR="0068737C">
        <w:rPr>
          <w:rFonts w:ascii="Tahoma" w:hAnsi="Tahoma" w:cs="Tahoma"/>
          <w:sz w:val="20"/>
          <w:szCs w:val="20"/>
        </w:rPr>
        <w:tab/>
      </w:r>
      <w:r w:rsidRPr="00861E80">
        <w:rPr>
          <w:rFonts w:ascii="Tahoma" w:hAnsi="Tahoma" w:cs="Tahoma"/>
          <w:sz w:val="20"/>
          <w:szCs w:val="20"/>
        </w:rPr>
        <w:t>……………………………………………….</w:t>
      </w:r>
    </w:p>
    <w:p w:rsidR="008F0A6F" w:rsidRDefault="008F0A6F" w:rsidP="001D3B8B">
      <w:pPr>
        <w:spacing w:after="0" w:line="276" w:lineRule="auto"/>
        <w:jc w:val="both"/>
        <w:rPr>
          <w:rFonts w:ascii="Tahoma" w:hAnsi="Tahoma" w:cs="Tahoma"/>
          <w:sz w:val="20"/>
          <w:szCs w:val="20"/>
        </w:rPr>
      </w:pPr>
      <w:r w:rsidRPr="00861E80">
        <w:rPr>
          <w:rFonts w:ascii="Tahoma" w:hAnsi="Tahoma" w:cs="Tahoma"/>
          <w:sz w:val="20"/>
          <w:szCs w:val="20"/>
        </w:rPr>
        <w:t xml:space="preserve">bytem </w:t>
      </w:r>
      <w:r w:rsidR="0068737C">
        <w:rPr>
          <w:rFonts w:ascii="Tahoma" w:hAnsi="Tahoma" w:cs="Tahoma"/>
          <w:sz w:val="20"/>
          <w:szCs w:val="20"/>
        </w:rPr>
        <w:tab/>
      </w:r>
      <w:r w:rsidR="0068737C">
        <w:rPr>
          <w:rFonts w:ascii="Tahoma" w:hAnsi="Tahoma" w:cs="Tahoma"/>
          <w:sz w:val="20"/>
          <w:szCs w:val="20"/>
        </w:rPr>
        <w:tab/>
      </w:r>
      <w:r w:rsidR="0068737C">
        <w:rPr>
          <w:rFonts w:ascii="Tahoma" w:hAnsi="Tahoma" w:cs="Tahoma"/>
          <w:sz w:val="20"/>
          <w:szCs w:val="20"/>
        </w:rPr>
        <w:tab/>
      </w:r>
      <w:r w:rsidR="00861E80" w:rsidRPr="00861E80">
        <w:rPr>
          <w:rFonts w:ascii="Tahoma" w:hAnsi="Tahoma" w:cs="Tahoma"/>
          <w:sz w:val="20"/>
          <w:szCs w:val="20"/>
        </w:rPr>
        <w:t>………………………………………………</w:t>
      </w:r>
    </w:p>
    <w:p w:rsidR="0044732D" w:rsidRDefault="0044732D" w:rsidP="001D3B8B">
      <w:pPr>
        <w:spacing w:after="0" w:line="276" w:lineRule="auto"/>
        <w:jc w:val="both"/>
        <w:rPr>
          <w:rFonts w:ascii="Tahoma" w:hAnsi="Tahoma" w:cs="Tahoma"/>
          <w:sz w:val="20"/>
          <w:szCs w:val="20"/>
        </w:rPr>
      </w:pPr>
    </w:p>
    <w:p w:rsidR="00A1530B" w:rsidRPr="00A1530B" w:rsidRDefault="00A1530B" w:rsidP="001D3B8B">
      <w:pPr>
        <w:spacing w:after="0" w:line="276" w:lineRule="auto"/>
        <w:jc w:val="both"/>
        <w:rPr>
          <w:rFonts w:ascii="Tahoma" w:hAnsi="Tahoma" w:cs="Tahoma"/>
          <w:b/>
          <w:sz w:val="20"/>
          <w:szCs w:val="20"/>
        </w:rPr>
      </w:pPr>
      <w:r w:rsidRPr="00A1530B">
        <w:rPr>
          <w:rFonts w:ascii="Tahoma" w:hAnsi="Tahoma" w:cs="Tahoma"/>
          <w:b/>
          <w:sz w:val="20"/>
          <w:szCs w:val="20"/>
        </w:rPr>
        <w:t>Adresa pro doručování:</w:t>
      </w:r>
    </w:p>
    <w:p w:rsidR="00A1530B" w:rsidRDefault="00A1530B" w:rsidP="001D3B8B">
      <w:pPr>
        <w:spacing w:after="0" w:line="276" w:lineRule="auto"/>
        <w:jc w:val="both"/>
        <w:rPr>
          <w:rFonts w:ascii="Tahoma" w:hAnsi="Tahoma" w:cs="Tahoma"/>
          <w:sz w:val="20"/>
          <w:szCs w:val="20"/>
        </w:rPr>
      </w:pPr>
      <w:r>
        <w:rPr>
          <w:rFonts w:ascii="Tahoma" w:hAnsi="Tahoma" w:cs="Tahoma"/>
          <w:sz w:val="20"/>
          <w:szCs w:val="20"/>
        </w:rPr>
        <w:t>Jméno a příjmení</w:t>
      </w:r>
    </w:p>
    <w:p w:rsidR="00A1530B" w:rsidRDefault="00A1530B" w:rsidP="001D3B8B">
      <w:pPr>
        <w:spacing w:after="0" w:line="276" w:lineRule="auto"/>
        <w:jc w:val="both"/>
        <w:rPr>
          <w:rFonts w:ascii="Tahoma" w:hAnsi="Tahoma" w:cs="Tahoma"/>
          <w:sz w:val="20"/>
          <w:szCs w:val="20"/>
        </w:rPr>
      </w:pPr>
      <w:r>
        <w:rPr>
          <w:rFonts w:ascii="Tahoma" w:hAnsi="Tahoma" w:cs="Tahoma"/>
          <w:sz w:val="20"/>
          <w:szCs w:val="20"/>
        </w:rPr>
        <w:t>Ulice</w:t>
      </w:r>
    </w:p>
    <w:p w:rsidR="00A1530B" w:rsidRDefault="00A1530B" w:rsidP="001D3B8B">
      <w:pPr>
        <w:spacing w:after="0" w:line="276" w:lineRule="auto"/>
        <w:jc w:val="both"/>
        <w:rPr>
          <w:rFonts w:ascii="Tahoma" w:hAnsi="Tahoma" w:cs="Tahoma"/>
          <w:sz w:val="20"/>
          <w:szCs w:val="20"/>
        </w:rPr>
      </w:pPr>
      <w:r>
        <w:rPr>
          <w:rFonts w:ascii="Tahoma" w:hAnsi="Tahoma" w:cs="Tahoma"/>
          <w:sz w:val="20"/>
          <w:szCs w:val="20"/>
        </w:rPr>
        <w:t>Obec</w:t>
      </w:r>
    </w:p>
    <w:p w:rsidR="00A1530B" w:rsidRDefault="00A1530B" w:rsidP="001D3B8B">
      <w:pPr>
        <w:spacing w:after="0" w:line="276" w:lineRule="auto"/>
        <w:jc w:val="both"/>
        <w:rPr>
          <w:rFonts w:ascii="Tahoma" w:hAnsi="Tahoma" w:cs="Tahoma"/>
          <w:sz w:val="20"/>
          <w:szCs w:val="20"/>
        </w:rPr>
      </w:pPr>
      <w:r>
        <w:rPr>
          <w:rFonts w:ascii="Tahoma" w:hAnsi="Tahoma" w:cs="Tahoma"/>
          <w:sz w:val="20"/>
          <w:szCs w:val="20"/>
        </w:rPr>
        <w:t>Telefon</w:t>
      </w:r>
    </w:p>
    <w:p w:rsidR="00A1530B" w:rsidRDefault="00A1530B" w:rsidP="001D3B8B">
      <w:pPr>
        <w:spacing w:after="0" w:line="276" w:lineRule="auto"/>
        <w:jc w:val="both"/>
        <w:rPr>
          <w:rFonts w:ascii="Tahoma" w:hAnsi="Tahoma" w:cs="Tahoma"/>
          <w:sz w:val="20"/>
          <w:szCs w:val="20"/>
        </w:rPr>
      </w:pPr>
      <w:r>
        <w:rPr>
          <w:rFonts w:ascii="Tahoma" w:hAnsi="Tahoma" w:cs="Tahoma"/>
          <w:sz w:val="20"/>
          <w:szCs w:val="20"/>
        </w:rPr>
        <w:t>Email</w:t>
      </w:r>
    </w:p>
    <w:p w:rsidR="00C61BD0" w:rsidRPr="00EA6D54" w:rsidRDefault="00C61BD0" w:rsidP="00C61BD0">
      <w:pPr>
        <w:spacing w:after="0" w:line="276" w:lineRule="auto"/>
        <w:rPr>
          <w:rFonts w:ascii="Tahoma" w:hAnsi="Tahoma" w:cs="Tahoma"/>
          <w:sz w:val="20"/>
          <w:szCs w:val="20"/>
        </w:rPr>
      </w:pPr>
      <w:bookmarkStart w:id="0" w:name="OLE_LINK2"/>
      <w:bookmarkStart w:id="1" w:name="OLE_LINK3"/>
      <w:r>
        <w:rPr>
          <w:rFonts w:ascii="Tahoma" w:hAnsi="Tahoma" w:cs="Tahoma"/>
          <w:sz w:val="20"/>
          <w:szCs w:val="20"/>
        </w:rPr>
        <w:t>dále „</w:t>
      </w:r>
      <w:r w:rsidRPr="00EA6D54">
        <w:rPr>
          <w:rFonts w:ascii="Tahoma" w:hAnsi="Tahoma" w:cs="Tahoma"/>
          <w:sz w:val="20"/>
          <w:szCs w:val="20"/>
        </w:rPr>
        <w:t>Odběratel</w:t>
      </w:r>
      <w:bookmarkEnd w:id="0"/>
      <w:bookmarkEnd w:id="1"/>
      <w:r>
        <w:rPr>
          <w:rFonts w:ascii="Tahoma" w:hAnsi="Tahoma" w:cs="Tahoma"/>
          <w:sz w:val="20"/>
          <w:szCs w:val="20"/>
        </w:rPr>
        <w:t>“</w:t>
      </w:r>
    </w:p>
    <w:p w:rsidR="00A1530B" w:rsidRDefault="00A1530B" w:rsidP="001D3B8B">
      <w:pPr>
        <w:spacing w:after="0" w:line="276" w:lineRule="auto"/>
        <w:jc w:val="both"/>
        <w:rPr>
          <w:rFonts w:ascii="Tahoma" w:hAnsi="Tahoma" w:cs="Tahoma"/>
          <w:sz w:val="20"/>
          <w:szCs w:val="20"/>
        </w:rPr>
      </w:pPr>
    </w:p>
    <w:p w:rsidR="00A1530B" w:rsidRDefault="00A1530B" w:rsidP="001D3B8B">
      <w:pPr>
        <w:spacing w:after="0" w:line="276" w:lineRule="auto"/>
        <w:jc w:val="both"/>
        <w:rPr>
          <w:rFonts w:ascii="Tahoma" w:hAnsi="Tahoma" w:cs="Tahoma"/>
          <w:sz w:val="20"/>
          <w:szCs w:val="20"/>
        </w:rPr>
      </w:pPr>
      <w:r>
        <w:rPr>
          <w:rFonts w:ascii="Tahoma" w:hAnsi="Tahoma" w:cs="Tahoma"/>
          <w:sz w:val="20"/>
          <w:szCs w:val="20"/>
        </w:rPr>
        <w:t>Účastníci se výslovně dohodli, že vzájemné korespondence bude mezi nimi probíhat prostřednictvím emailové korespondence, a to na emailové adresy uvedené u účastníků shora. Nebude-li tento způsob možný, bude korespondence doručována prostřednictvím provozovatele poštovních služeb na adresy uvedené shora s tím, že dle § 573 z. č. 89/2012 Sb., občanského zákoníku se má zásilka za doručenou třetí pracovní den po odeslání.</w:t>
      </w:r>
    </w:p>
    <w:p w:rsidR="00A1530B" w:rsidRDefault="00A1530B" w:rsidP="001D3B8B">
      <w:pPr>
        <w:spacing w:after="0" w:line="276" w:lineRule="auto"/>
        <w:jc w:val="both"/>
        <w:rPr>
          <w:rFonts w:ascii="Tahoma" w:hAnsi="Tahoma" w:cs="Tahoma"/>
          <w:sz w:val="20"/>
          <w:szCs w:val="20"/>
        </w:rPr>
      </w:pPr>
    </w:p>
    <w:p w:rsidR="00EB564F" w:rsidRPr="00EA6D54" w:rsidRDefault="00EB564F" w:rsidP="001D3B8B">
      <w:pPr>
        <w:spacing w:after="0" w:line="276" w:lineRule="auto"/>
        <w:jc w:val="both"/>
        <w:rPr>
          <w:rFonts w:ascii="Tahoma" w:hAnsi="Tahoma" w:cs="Tahoma"/>
          <w:sz w:val="20"/>
          <w:szCs w:val="20"/>
        </w:rPr>
      </w:pPr>
    </w:p>
    <w:p w:rsidR="00EB564F" w:rsidRPr="00EA6D54" w:rsidRDefault="00EB564F" w:rsidP="001D3B8B">
      <w:pPr>
        <w:spacing w:after="0" w:line="276" w:lineRule="auto"/>
        <w:jc w:val="both"/>
        <w:rPr>
          <w:rFonts w:ascii="Tahoma" w:hAnsi="Tahoma" w:cs="Tahoma"/>
          <w:sz w:val="20"/>
          <w:szCs w:val="20"/>
        </w:rPr>
      </w:pPr>
    </w:p>
    <w:p w:rsidR="00D15BC1" w:rsidRPr="00EA6D54" w:rsidRDefault="00D15BC1" w:rsidP="001D3B8B">
      <w:pPr>
        <w:spacing w:after="0" w:line="276" w:lineRule="auto"/>
        <w:jc w:val="both"/>
        <w:rPr>
          <w:rFonts w:ascii="Tahoma" w:hAnsi="Tahoma" w:cs="Tahoma"/>
          <w:sz w:val="20"/>
          <w:szCs w:val="20"/>
        </w:rPr>
      </w:pPr>
    </w:p>
    <w:p w:rsidR="008F5819" w:rsidRPr="00EA6D54" w:rsidRDefault="001C7E61" w:rsidP="001D3B8B">
      <w:pPr>
        <w:spacing w:after="0" w:line="276" w:lineRule="auto"/>
        <w:jc w:val="center"/>
        <w:rPr>
          <w:rFonts w:ascii="Tahoma" w:hAnsi="Tahoma" w:cs="Tahoma"/>
          <w:b/>
          <w:sz w:val="20"/>
          <w:szCs w:val="20"/>
        </w:rPr>
      </w:pPr>
      <w:r w:rsidRPr="00EA6D54">
        <w:rPr>
          <w:rFonts w:ascii="Tahoma" w:hAnsi="Tahoma" w:cs="Tahoma"/>
          <w:b/>
          <w:sz w:val="20"/>
          <w:szCs w:val="20"/>
        </w:rPr>
        <w:t>P</w:t>
      </w:r>
      <w:r w:rsidR="008F5819" w:rsidRPr="00EA6D54">
        <w:rPr>
          <w:rFonts w:ascii="Tahoma" w:hAnsi="Tahoma" w:cs="Tahoma"/>
          <w:b/>
          <w:sz w:val="20"/>
          <w:szCs w:val="20"/>
        </w:rPr>
        <w:t>reambule</w:t>
      </w:r>
    </w:p>
    <w:p w:rsidR="008F5819" w:rsidRDefault="008F5819" w:rsidP="00EA6D54">
      <w:pPr>
        <w:spacing w:after="0" w:line="240" w:lineRule="auto"/>
        <w:jc w:val="both"/>
        <w:rPr>
          <w:rFonts w:ascii="Tahoma" w:hAnsi="Tahoma" w:cs="Tahoma"/>
          <w:sz w:val="20"/>
          <w:szCs w:val="20"/>
        </w:rPr>
      </w:pPr>
      <w:r w:rsidRPr="00EA6D54">
        <w:rPr>
          <w:rFonts w:ascii="Tahoma" w:hAnsi="Tahoma" w:cs="Tahoma"/>
          <w:sz w:val="20"/>
          <w:szCs w:val="20"/>
        </w:rPr>
        <w:t xml:space="preserve">Provozovatel je vlastníkem vodovodu a kanalizace </w:t>
      </w:r>
      <w:r w:rsidRPr="00861E80">
        <w:rPr>
          <w:rFonts w:ascii="Tahoma" w:hAnsi="Tahoma" w:cs="Tahoma"/>
          <w:sz w:val="20"/>
          <w:szCs w:val="20"/>
        </w:rPr>
        <w:t xml:space="preserve">v obci </w:t>
      </w:r>
      <w:r w:rsidR="00B375B2">
        <w:rPr>
          <w:rFonts w:ascii="Tahoma" w:hAnsi="Tahoma" w:cs="Tahoma"/>
          <w:sz w:val="20"/>
          <w:szCs w:val="20"/>
        </w:rPr>
        <w:t>Tymákov</w:t>
      </w:r>
      <w:r w:rsidR="00EC2AE8" w:rsidRPr="00861E80">
        <w:rPr>
          <w:rFonts w:ascii="Tahoma" w:hAnsi="Tahoma" w:cs="Tahoma"/>
          <w:sz w:val="20"/>
          <w:szCs w:val="20"/>
        </w:rPr>
        <w:t>, k.</w:t>
      </w:r>
      <w:r w:rsidR="00C730DE">
        <w:rPr>
          <w:rFonts w:ascii="Tahoma" w:hAnsi="Tahoma" w:cs="Tahoma"/>
          <w:sz w:val="20"/>
          <w:szCs w:val="20"/>
        </w:rPr>
        <w:t xml:space="preserve"> </w:t>
      </w:r>
      <w:proofErr w:type="spellStart"/>
      <w:r w:rsidR="00C730DE">
        <w:rPr>
          <w:rFonts w:ascii="Tahoma" w:hAnsi="Tahoma" w:cs="Tahoma"/>
          <w:sz w:val="20"/>
          <w:szCs w:val="20"/>
        </w:rPr>
        <w:t>ú.</w:t>
      </w:r>
      <w:proofErr w:type="spellEnd"/>
      <w:r w:rsidR="00C730DE">
        <w:rPr>
          <w:rFonts w:ascii="Tahoma" w:hAnsi="Tahoma" w:cs="Tahoma"/>
          <w:sz w:val="20"/>
          <w:szCs w:val="20"/>
        </w:rPr>
        <w:t xml:space="preserve"> </w:t>
      </w:r>
      <w:r w:rsidR="00B375B2">
        <w:rPr>
          <w:rFonts w:ascii="Tahoma" w:hAnsi="Tahoma" w:cs="Tahoma"/>
          <w:sz w:val="20"/>
          <w:szCs w:val="20"/>
        </w:rPr>
        <w:t>Tymákov</w:t>
      </w:r>
      <w:r w:rsidR="001C7E61" w:rsidRPr="00EA6D54">
        <w:rPr>
          <w:rFonts w:ascii="Tahoma" w:hAnsi="Tahoma" w:cs="Tahoma"/>
          <w:sz w:val="20"/>
          <w:szCs w:val="20"/>
        </w:rPr>
        <w:t xml:space="preserve"> a odběratel je pak vlastníkem </w:t>
      </w:r>
      <w:r w:rsidR="001C7E61" w:rsidRPr="00EC2AE8">
        <w:rPr>
          <w:rFonts w:ascii="Tahoma" w:hAnsi="Tahoma" w:cs="Tahoma"/>
          <w:sz w:val="20"/>
          <w:szCs w:val="20"/>
        </w:rPr>
        <w:t>stavby nebo pozemku</w:t>
      </w:r>
      <w:r w:rsidR="00B375B2">
        <w:rPr>
          <w:rFonts w:ascii="Tahoma" w:hAnsi="Tahoma" w:cs="Tahoma"/>
          <w:sz w:val="20"/>
          <w:szCs w:val="20"/>
        </w:rPr>
        <w:t xml:space="preserve"> </w:t>
      </w:r>
      <w:r w:rsidR="00E1117A" w:rsidRPr="00EA6D54">
        <w:rPr>
          <w:rFonts w:ascii="Tahoma" w:hAnsi="Tahoma" w:cs="Tahoma"/>
          <w:sz w:val="20"/>
          <w:szCs w:val="20"/>
        </w:rPr>
        <w:t xml:space="preserve">připojené na vodovod </w:t>
      </w:r>
      <w:r w:rsidR="00E1117A" w:rsidRPr="00EC2AE8">
        <w:rPr>
          <w:rFonts w:ascii="Tahoma" w:hAnsi="Tahoma" w:cs="Tahoma"/>
          <w:sz w:val="20"/>
          <w:szCs w:val="20"/>
        </w:rPr>
        <w:t xml:space="preserve">nebo </w:t>
      </w:r>
      <w:r w:rsidR="00E1117A" w:rsidRPr="00EA6D54">
        <w:rPr>
          <w:rFonts w:ascii="Tahoma" w:hAnsi="Tahoma" w:cs="Tahoma"/>
          <w:sz w:val="20"/>
          <w:szCs w:val="20"/>
        </w:rPr>
        <w:t>kanalizaci.</w:t>
      </w:r>
      <w:r w:rsidR="00EA6D54">
        <w:rPr>
          <w:rFonts w:ascii="Tahoma" w:hAnsi="Tahoma" w:cs="Tahoma"/>
          <w:sz w:val="20"/>
          <w:szCs w:val="20"/>
        </w:rPr>
        <w:t xml:space="preserve"> </w:t>
      </w:r>
      <w:r w:rsidRPr="00EA6D54">
        <w:rPr>
          <w:rFonts w:ascii="Tahoma" w:hAnsi="Tahoma" w:cs="Tahoma"/>
          <w:sz w:val="20"/>
          <w:szCs w:val="20"/>
        </w:rPr>
        <w:t>Za účelem zajištění povinností vyplývajících zejména ze zákona č. č. 274/2001 Sb., o vodovodech a kanalizacích pro veřejnou potřebu a o změně některých zákonů (zákon o vodovodech a kanalizacích), ve znění pozdějších předpisů (dále též jen jako „ZVK“), tedy naplnění účelu uvedeného zákona provozovat vodovod a kanalizaci ve veřejném zájmu, uzavírají tuto smlouvu.</w:t>
      </w:r>
    </w:p>
    <w:p w:rsidR="0024196E" w:rsidRDefault="0024196E" w:rsidP="00EA6D54">
      <w:pPr>
        <w:spacing w:after="0" w:line="240" w:lineRule="auto"/>
        <w:jc w:val="both"/>
        <w:rPr>
          <w:rFonts w:ascii="Tahoma" w:hAnsi="Tahoma" w:cs="Tahoma"/>
          <w:sz w:val="20"/>
          <w:szCs w:val="20"/>
        </w:rPr>
      </w:pPr>
    </w:p>
    <w:p w:rsidR="0024196E" w:rsidRDefault="0024196E" w:rsidP="00EA6D54">
      <w:pPr>
        <w:spacing w:after="0" w:line="240" w:lineRule="auto"/>
        <w:jc w:val="both"/>
        <w:rPr>
          <w:rFonts w:ascii="Tahoma" w:hAnsi="Tahoma" w:cs="Tahoma"/>
          <w:sz w:val="20"/>
          <w:szCs w:val="20"/>
        </w:rPr>
      </w:pPr>
    </w:p>
    <w:p w:rsidR="0024196E" w:rsidRDefault="0024196E" w:rsidP="00EA6D54">
      <w:pPr>
        <w:spacing w:after="0" w:line="240" w:lineRule="auto"/>
        <w:jc w:val="both"/>
        <w:rPr>
          <w:rFonts w:ascii="Tahoma" w:hAnsi="Tahoma" w:cs="Tahoma"/>
          <w:sz w:val="20"/>
          <w:szCs w:val="20"/>
        </w:rPr>
      </w:pPr>
    </w:p>
    <w:p w:rsidR="0024196E" w:rsidRPr="00EA6D54" w:rsidRDefault="0024196E" w:rsidP="00EA6D54">
      <w:pPr>
        <w:spacing w:after="0" w:line="240" w:lineRule="auto"/>
        <w:jc w:val="both"/>
        <w:rPr>
          <w:rFonts w:ascii="Tahoma" w:hAnsi="Tahoma" w:cs="Tahoma"/>
          <w:sz w:val="20"/>
          <w:szCs w:val="20"/>
        </w:rPr>
      </w:pPr>
    </w:p>
    <w:p w:rsidR="008F5819" w:rsidRPr="00EA6D54" w:rsidRDefault="008F5819" w:rsidP="001D3B8B">
      <w:pPr>
        <w:spacing w:after="0" w:line="276" w:lineRule="auto"/>
        <w:jc w:val="both"/>
        <w:rPr>
          <w:rFonts w:ascii="Tahoma" w:hAnsi="Tahoma" w:cs="Tahoma"/>
          <w:sz w:val="20"/>
          <w:szCs w:val="20"/>
        </w:rPr>
      </w:pPr>
    </w:p>
    <w:p w:rsidR="008F5819" w:rsidRPr="00EA6D54" w:rsidRDefault="008F5819" w:rsidP="001D3B8B">
      <w:pPr>
        <w:spacing w:after="0" w:line="276" w:lineRule="auto"/>
        <w:jc w:val="center"/>
        <w:rPr>
          <w:rFonts w:ascii="Tahoma" w:hAnsi="Tahoma" w:cs="Tahoma"/>
          <w:b/>
          <w:sz w:val="20"/>
          <w:szCs w:val="20"/>
        </w:rPr>
      </w:pPr>
      <w:r w:rsidRPr="00EA6D54">
        <w:rPr>
          <w:rFonts w:ascii="Tahoma" w:hAnsi="Tahoma" w:cs="Tahoma"/>
          <w:b/>
          <w:sz w:val="20"/>
          <w:szCs w:val="20"/>
        </w:rPr>
        <w:lastRenderedPageBreak/>
        <w:t>I.</w:t>
      </w:r>
    </w:p>
    <w:p w:rsidR="008F5819" w:rsidRPr="00EA6D54" w:rsidRDefault="008F5819" w:rsidP="001D3B8B">
      <w:pPr>
        <w:spacing w:after="0" w:line="276" w:lineRule="auto"/>
        <w:jc w:val="center"/>
        <w:rPr>
          <w:rFonts w:ascii="Tahoma" w:hAnsi="Tahoma" w:cs="Tahoma"/>
          <w:b/>
          <w:sz w:val="20"/>
          <w:szCs w:val="20"/>
        </w:rPr>
      </w:pPr>
      <w:r w:rsidRPr="00EA6D54">
        <w:rPr>
          <w:rFonts w:ascii="Tahoma" w:hAnsi="Tahoma" w:cs="Tahoma"/>
          <w:b/>
          <w:sz w:val="20"/>
          <w:szCs w:val="20"/>
        </w:rPr>
        <w:t>Předmět smlouvy, odběrné místo, dodávka vody a odvod odpadních vod</w:t>
      </w:r>
    </w:p>
    <w:p w:rsidR="00EA6D54" w:rsidRPr="00EA6D54" w:rsidRDefault="00EA6D54" w:rsidP="001D3B8B">
      <w:pPr>
        <w:spacing w:after="0" w:line="276" w:lineRule="auto"/>
        <w:jc w:val="both"/>
        <w:rPr>
          <w:rFonts w:ascii="Tahoma" w:hAnsi="Tahoma" w:cs="Tahoma"/>
          <w:sz w:val="20"/>
          <w:szCs w:val="20"/>
        </w:rPr>
      </w:pPr>
      <w:bookmarkStart w:id="2" w:name="_GoBack"/>
      <w:bookmarkEnd w:id="2"/>
    </w:p>
    <w:p w:rsidR="008F5819" w:rsidRPr="0068737C" w:rsidRDefault="008F5819" w:rsidP="0068737C">
      <w:pPr>
        <w:pStyle w:val="Odstavecseseznamem"/>
        <w:numPr>
          <w:ilvl w:val="0"/>
          <w:numId w:val="19"/>
        </w:numPr>
        <w:spacing w:after="0" w:line="276" w:lineRule="auto"/>
        <w:ind w:left="567" w:hanging="567"/>
        <w:jc w:val="both"/>
        <w:rPr>
          <w:rFonts w:ascii="Tahoma" w:hAnsi="Tahoma" w:cs="Tahoma"/>
          <w:sz w:val="20"/>
          <w:szCs w:val="20"/>
        </w:rPr>
      </w:pPr>
      <w:r w:rsidRPr="0068737C">
        <w:rPr>
          <w:rFonts w:ascii="Tahoma" w:hAnsi="Tahoma" w:cs="Tahoma"/>
          <w:sz w:val="20"/>
          <w:szCs w:val="20"/>
        </w:rPr>
        <w:t>Předmětem této smlouvy je úprava vztahu, práv a povinností smluvních stran při</w:t>
      </w:r>
    </w:p>
    <w:p w:rsidR="007F1A73" w:rsidRPr="00EA6D54" w:rsidRDefault="007F1A73" w:rsidP="001D3B8B">
      <w:pPr>
        <w:spacing w:after="0" w:line="276" w:lineRule="auto"/>
        <w:jc w:val="both"/>
        <w:rPr>
          <w:rFonts w:ascii="Tahoma" w:hAnsi="Tahoma" w:cs="Tahoma"/>
          <w:sz w:val="20"/>
          <w:szCs w:val="20"/>
        </w:rPr>
      </w:pPr>
    </w:p>
    <w:p w:rsidR="008F5819" w:rsidRPr="00EA6D54" w:rsidRDefault="007F1A73" w:rsidP="001D3B8B">
      <w:pPr>
        <w:pStyle w:val="Odstavecseseznamem"/>
        <w:numPr>
          <w:ilvl w:val="0"/>
          <w:numId w:val="2"/>
        </w:numPr>
        <w:spacing w:after="0" w:line="276" w:lineRule="auto"/>
        <w:jc w:val="both"/>
        <w:rPr>
          <w:rFonts w:ascii="Tahoma" w:hAnsi="Tahoma" w:cs="Tahoma"/>
          <w:sz w:val="20"/>
          <w:szCs w:val="20"/>
        </w:rPr>
      </w:pPr>
      <w:r w:rsidRPr="00EA6D54">
        <w:rPr>
          <w:rFonts w:ascii="Tahoma" w:hAnsi="Tahoma" w:cs="Tahoma"/>
          <w:sz w:val="20"/>
          <w:szCs w:val="20"/>
        </w:rPr>
        <w:t>dodávce vody z vodovodu</w:t>
      </w:r>
    </w:p>
    <w:p w:rsidR="007F1A73" w:rsidRPr="00EA6D54" w:rsidRDefault="007F1A73" w:rsidP="001D3B8B">
      <w:pPr>
        <w:pStyle w:val="Odstavecseseznamem"/>
        <w:numPr>
          <w:ilvl w:val="0"/>
          <w:numId w:val="2"/>
        </w:numPr>
        <w:spacing w:after="0" w:line="276" w:lineRule="auto"/>
        <w:jc w:val="both"/>
        <w:rPr>
          <w:rFonts w:ascii="Tahoma" w:hAnsi="Tahoma" w:cs="Tahoma"/>
          <w:sz w:val="20"/>
          <w:szCs w:val="20"/>
        </w:rPr>
      </w:pPr>
      <w:r w:rsidRPr="00EA6D54">
        <w:rPr>
          <w:rFonts w:ascii="Tahoma" w:hAnsi="Tahoma" w:cs="Tahoma"/>
          <w:sz w:val="20"/>
          <w:szCs w:val="20"/>
        </w:rPr>
        <w:t>odvádění odpadních vod kanalizací.</w:t>
      </w:r>
    </w:p>
    <w:p w:rsidR="008F5819" w:rsidRPr="00EA6D54" w:rsidRDefault="008F5819" w:rsidP="001D3B8B">
      <w:pPr>
        <w:spacing w:after="0" w:line="276" w:lineRule="auto"/>
        <w:jc w:val="both"/>
        <w:rPr>
          <w:rFonts w:ascii="Tahoma" w:hAnsi="Tahoma" w:cs="Tahoma"/>
          <w:sz w:val="20"/>
          <w:szCs w:val="20"/>
        </w:rPr>
      </w:pPr>
    </w:p>
    <w:p w:rsidR="007F1A73" w:rsidRPr="00EA6D54" w:rsidRDefault="007F1A73" w:rsidP="00E1117A">
      <w:pPr>
        <w:spacing w:after="0" w:line="360" w:lineRule="auto"/>
        <w:jc w:val="both"/>
        <w:rPr>
          <w:rFonts w:ascii="Tahoma" w:hAnsi="Tahoma" w:cs="Tahoma"/>
          <w:sz w:val="20"/>
          <w:szCs w:val="20"/>
        </w:rPr>
      </w:pPr>
      <w:r w:rsidRPr="00EA6D54">
        <w:rPr>
          <w:rFonts w:ascii="Tahoma" w:hAnsi="Tahoma" w:cs="Tahoma"/>
          <w:sz w:val="20"/>
          <w:szCs w:val="20"/>
        </w:rPr>
        <w:t>Účel dodávky vody a odvádění odpadních vod:</w:t>
      </w:r>
      <w:r w:rsidR="00E1117A" w:rsidRPr="00EA6D54">
        <w:rPr>
          <w:rFonts w:ascii="Tahoma" w:hAnsi="Tahoma" w:cs="Tahoma"/>
          <w:sz w:val="20"/>
          <w:szCs w:val="20"/>
        </w:rPr>
        <w:t xml:space="preserve"> </w:t>
      </w:r>
      <w:r w:rsidR="00E1117A" w:rsidRPr="00EA6D54">
        <w:rPr>
          <w:rFonts w:ascii="Tahoma" w:hAnsi="Tahoma" w:cs="Tahoma"/>
          <w:sz w:val="20"/>
          <w:szCs w:val="20"/>
        </w:rPr>
        <w:tab/>
      </w:r>
      <w:r w:rsidR="00C730DE">
        <w:rPr>
          <w:rFonts w:ascii="Tahoma" w:hAnsi="Tahoma" w:cs="Tahoma"/>
          <w:sz w:val="20"/>
          <w:szCs w:val="20"/>
        </w:rPr>
        <w:t xml:space="preserve">…………………………………… </w:t>
      </w:r>
      <w:r w:rsidR="00861E80">
        <w:rPr>
          <w:rFonts w:ascii="Tahoma" w:hAnsi="Tahoma" w:cs="Tahoma"/>
          <w:sz w:val="20"/>
          <w:szCs w:val="20"/>
        </w:rPr>
        <w:t>(domácnost,</w:t>
      </w:r>
      <w:r w:rsidR="00B375B2">
        <w:rPr>
          <w:rFonts w:ascii="Tahoma" w:hAnsi="Tahoma" w:cs="Tahoma"/>
          <w:sz w:val="20"/>
          <w:szCs w:val="20"/>
        </w:rPr>
        <w:t xml:space="preserve"> </w:t>
      </w:r>
      <w:proofErr w:type="gramStart"/>
      <w:r w:rsidR="00861E80">
        <w:rPr>
          <w:rFonts w:ascii="Tahoma" w:hAnsi="Tahoma" w:cs="Tahoma"/>
          <w:sz w:val="20"/>
          <w:szCs w:val="20"/>
        </w:rPr>
        <w:t>průmysl,</w:t>
      </w:r>
      <w:proofErr w:type="gramEnd"/>
      <w:r w:rsidR="00C730DE">
        <w:rPr>
          <w:rFonts w:ascii="Tahoma" w:hAnsi="Tahoma" w:cs="Tahoma"/>
          <w:sz w:val="20"/>
          <w:szCs w:val="20"/>
        </w:rPr>
        <w:t xml:space="preserve"> </w:t>
      </w:r>
      <w:r w:rsidR="00861E80">
        <w:rPr>
          <w:rFonts w:ascii="Tahoma" w:hAnsi="Tahoma" w:cs="Tahoma"/>
          <w:sz w:val="20"/>
          <w:szCs w:val="20"/>
        </w:rPr>
        <w:t>atd.)</w:t>
      </w:r>
    </w:p>
    <w:p w:rsidR="007F1A73" w:rsidRPr="00EA6D54" w:rsidRDefault="007F1A73" w:rsidP="00E1117A">
      <w:pPr>
        <w:spacing w:after="0" w:line="360" w:lineRule="auto"/>
        <w:jc w:val="both"/>
        <w:rPr>
          <w:rFonts w:ascii="Tahoma" w:hAnsi="Tahoma" w:cs="Tahoma"/>
          <w:sz w:val="20"/>
          <w:szCs w:val="20"/>
        </w:rPr>
      </w:pPr>
      <w:r w:rsidRPr="00EA6D54">
        <w:rPr>
          <w:rFonts w:ascii="Tahoma" w:hAnsi="Tahoma" w:cs="Tahoma"/>
          <w:sz w:val="20"/>
          <w:szCs w:val="20"/>
        </w:rPr>
        <w:t>Vlastník připojené stavby nebo pozemku:</w:t>
      </w:r>
      <w:r w:rsidR="00E1117A" w:rsidRPr="00EA6D54">
        <w:rPr>
          <w:rFonts w:ascii="Tahoma" w:hAnsi="Tahoma" w:cs="Tahoma"/>
          <w:sz w:val="20"/>
          <w:szCs w:val="20"/>
        </w:rPr>
        <w:t xml:space="preserve"> </w:t>
      </w:r>
      <w:r w:rsidR="00E1117A" w:rsidRPr="00EA6D54">
        <w:rPr>
          <w:rFonts w:ascii="Tahoma" w:hAnsi="Tahoma" w:cs="Tahoma"/>
          <w:sz w:val="20"/>
          <w:szCs w:val="20"/>
        </w:rPr>
        <w:tab/>
      </w:r>
      <w:r w:rsidR="00861E80">
        <w:rPr>
          <w:rFonts w:ascii="Tahoma" w:hAnsi="Tahoma" w:cs="Tahoma"/>
          <w:sz w:val="20"/>
          <w:szCs w:val="20"/>
        </w:rPr>
        <w:t>………………………………………….</w:t>
      </w:r>
    </w:p>
    <w:p w:rsidR="007F1A73" w:rsidRPr="00EA6D54" w:rsidRDefault="007F1A73" w:rsidP="00E1117A">
      <w:pPr>
        <w:spacing w:after="0" w:line="360" w:lineRule="auto"/>
        <w:jc w:val="both"/>
        <w:rPr>
          <w:rFonts w:ascii="Tahoma" w:hAnsi="Tahoma" w:cs="Tahoma"/>
          <w:sz w:val="20"/>
          <w:szCs w:val="20"/>
        </w:rPr>
      </w:pPr>
      <w:r w:rsidRPr="00EA6D54">
        <w:rPr>
          <w:rFonts w:ascii="Tahoma" w:hAnsi="Tahoma" w:cs="Tahoma"/>
          <w:sz w:val="20"/>
          <w:szCs w:val="20"/>
        </w:rPr>
        <w:t>Vlastník přípojky (dle vyjádření odběratele):</w:t>
      </w:r>
      <w:r w:rsidR="00E1117A" w:rsidRPr="00EA6D54">
        <w:rPr>
          <w:rFonts w:ascii="Tahoma" w:hAnsi="Tahoma" w:cs="Tahoma"/>
          <w:sz w:val="20"/>
          <w:szCs w:val="20"/>
        </w:rPr>
        <w:tab/>
      </w:r>
      <w:r w:rsidR="00861E80">
        <w:rPr>
          <w:rFonts w:ascii="Tahoma" w:hAnsi="Tahoma" w:cs="Tahoma"/>
          <w:sz w:val="20"/>
          <w:szCs w:val="20"/>
        </w:rPr>
        <w:t>………………………………………….</w:t>
      </w:r>
    </w:p>
    <w:p w:rsidR="00747314" w:rsidRPr="00EA6D54" w:rsidRDefault="007F1A73" w:rsidP="001D3B8B">
      <w:pPr>
        <w:spacing w:after="0" w:line="276" w:lineRule="auto"/>
        <w:jc w:val="both"/>
        <w:rPr>
          <w:rFonts w:ascii="Tahoma" w:hAnsi="Tahoma" w:cs="Tahoma"/>
          <w:sz w:val="20"/>
          <w:szCs w:val="20"/>
        </w:rPr>
      </w:pPr>
      <w:r w:rsidRPr="00EA6D54">
        <w:rPr>
          <w:rFonts w:ascii="Tahoma" w:hAnsi="Tahoma" w:cs="Tahoma"/>
          <w:sz w:val="20"/>
          <w:szCs w:val="20"/>
        </w:rPr>
        <w:t xml:space="preserve">Smluvní strany se dohodly, že místem stavby nebo pozemku připojeným přípojkou na vodovod a kanalizaci (dále jen "Odběrné místo") je: </w:t>
      </w:r>
    </w:p>
    <w:p w:rsidR="007F1A73" w:rsidRPr="00EA6D54" w:rsidRDefault="007F1A73" w:rsidP="001D3B8B">
      <w:pPr>
        <w:pStyle w:val="Odstavecseseznamem"/>
        <w:numPr>
          <w:ilvl w:val="0"/>
          <w:numId w:val="8"/>
        </w:numPr>
        <w:spacing w:after="0" w:line="276" w:lineRule="auto"/>
        <w:jc w:val="both"/>
        <w:rPr>
          <w:rFonts w:ascii="Tahoma" w:hAnsi="Tahoma" w:cs="Tahoma"/>
          <w:sz w:val="20"/>
          <w:szCs w:val="20"/>
        </w:rPr>
      </w:pPr>
      <w:r w:rsidRPr="00EA6D54">
        <w:rPr>
          <w:rFonts w:ascii="Tahoma" w:hAnsi="Tahoma" w:cs="Tahoma"/>
          <w:sz w:val="20"/>
          <w:szCs w:val="20"/>
        </w:rPr>
        <w:t xml:space="preserve">pozemek p. č. </w:t>
      </w:r>
      <w:r w:rsidR="0068737C">
        <w:rPr>
          <w:rFonts w:ascii="Tahoma" w:hAnsi="Tahoma" w:cs="Tahoma"/>
          <w:sz w:val="20"/>
          <w:szCs w:val="20"/>
        </w:rPr>
        <w:t>…</w:t>
      </w:r>
      <w:proofErr w:type="gramStart"/>
      <w:r w:rsidR="0068737C">
        <w:rPr>
          <w:rFonts w:ascii="Tahoma" w:hAnsi="Tahoma" w:cs="Tahoma"/>
          <w:sz w:val="20"/>
          <w:szCs w:val="20"/>
        </w:rPr>
        <w:t>…….</w:t>
      </w:r>
      <w:proofErr w:type="gramEnd"/>
      <w:r w:rsidR="0068737C">
        <w:rPr>
          <w:rFonts w:ascii="Tahoma" w:hAnsi="Tahoma" w:cs="Tahoma"/>
          <w:sz w:val="20"/>
          <w:szCs w:val="20"/>
        </w:rPr>
        <w:t>.….</w:t>
      </w:r>
      <w:r w:rsidRPr="00EA6D54">
        <w:rPr>
          <w:rFonts w:ascii="Tahoma" w:hAnsi="Tahoma" w:cs="Tahoma"/>
          <w:sz w:val="20"/>
          <w:szCs w:val="20"/>
        </w:rPr>
        <w:t xml:space="preserve"> v kata</w:t>
      </w:r>
      <w:r w:rsidR="00747314" w:rsidRPr="00EA6D54">
        <w:rPr>
          <w:rFonts w:ascii="Tahoma" w:hAnsi="Tahoma" w:cs="Tahoma"/>
          <w:sz w:val="20"/>
          <w:szCs w:val="20"/>
        </w:rPr>
        <w:t>s</w:t>
      </w:r>
      <w:r w:rsidRPr="00EA6D54">
        <w:rPr>
          <w:rFonts w:ascii="Tahoma" w:hAnsi="Tahoma" w:cs="Tahoma"/>
          <w:sz w:val="20"/>
          <w:szCs w:val="20"/>
        </w:rPr>
        <w:t xml:space="preserve">trálním území </w:t>
      </w:r>
      <w:r w:rsidR="00C730DE">
        <w:rPr>
          <w:rFonts w:ascii="Tahoma" w:hAnsi="Tahoma" w:cs="Tahoma"/>
          <w:sz w:val="20"/>
          <w:szCs w:val="20"/>
        </w:rPr>
        <w:t>……………………</w:t>
      </w:r>
      <w:proofErr w:type="gramStart"/>
      <w:r w:rsidR="00C730DE">
        <w:rPr>
          <w:rFonts w:ascii="Tahoma" w:hAnsi="Tahoma" w:cs="Tahoma"/>
          <w:sz w:val="20"/>
          <w:szCs w:val="20"/>
        </w:rPr>
        <w:t>…….</w:t>
      </w:r>
      <w:proofErr w:type="gramEnd"/>
      <w:r w:rsidRPr="00EA6D54">
        <w:rPr>
          <w:rFonts w:ascii="Tahoma" w:hAnsi="Tahoma" w:cs="Tahoma"/>
          <w:sz w:val="20"/>
          <w:szCs w:val="20"/>
        </w:rPr>
        <w:t xml:space="preserve">, jehož součástí je stavba </w:t>
      </w:r>
      <w:r w:rsidR="0068737C">
        <w:rPr>
          <w:rFonts w:ascii="Tahoma" w:hAnsi="Tahoma" w:cs="Tahoma"/>
          <w:sz w:val="20"/>
          <w:szCs w:val="20"/>
        </w:rPr>
        <w:t>…………………………..</w:t>
      </w:r>
      <w:r w:rsidRPr="00EA6D54">
        <w:rPr>
          <w:rFonts w:ascii="Tahoma" w:hAnsi="Tahoma" w:cs="Tahoma"/>
          <w:sz w:val="20"/>
          <w:szCs w:val="20"/>
        </w:rPr>
        <w:t xml:space="preserve"> č.p</w:t>
      </w:r>
      <w:r w:rsidR="00E1117A" w:rsidRPr="00EA6D54">
        <w:rPr>
          <w:rFonts w:ascii="Tahoma" w:hAnsi="Tahoma" w:cs="Tahoma"/>
          <w:sz w:val="20"/>
          <w:szCs w:val="20"/>
        </w:rPr>
        <w:t xml:space="preserve">. </w:t>
      </w:r>
      <w:r w:rsidR="0068737C">
        <w:rPr>
          <w:rFonts w:ascii="Tahoma" w:hAnsi="Tahoma" w:cs="Tahoma"/>
          <w:sz w:val="20"/>
          <w:szCs w:val="20"/>
        </w:rPr>
        <w:t>……….</w:t>
      </w:r>
      <w:r w:rsidRPr="00EA6D54">
        <w:rPr>
          <w:rFonts w:ascii="Tahoma" w:hAnsi="Tahoma" w:cs="Tahoma"/>
          <w:sz w:val="20"/>
          <w:szCs w:val="20"/>
        </w:rPr>
        <w:t xml:space="preserve"> (adresní místo:</w:t>
      </w:r>
      <w:r w:rsidR="0068737C">
        <w:rPr>
          <w:rFonts w:ascii="Tahoma" w:hAnsi="Tahoma" w:cs="Tahoma"/>
          <w:sz w:val="20"/>
          <w:szCs w:val="20"/>
        </w:rPr>
        <w:t xml:space="preserve"> ………………………………………</w:t>
      </w:r>
      <w:proofErr w:type="gramStart"/>
      <w:r w:rsidR="0068737C">
        <w:rPr>
          <w:rFonts w:ascii="Tahoma" w:hAnsi="Tahoma" w:cs="Tahoma"/>
          <w:sz w:val="20"/>
          <w:szCs w:val="20"/>
        </w:rPr>
        <w:t>…….</w:t>
      </w:r>
      <w:proofErr w:type="gramEnd"/>
      <w:r w:rsidR="0068737C">
        <w:rPr>
          <w:rFonts w:ascii="Tahoma" w:hAnsi="Tahoma" w:cs="Tahoma"/>
          <w:sz w:val="20"/>
          <w:szCs w:val="20"/>
        </w:rPr>
        <w:t>.</w:t>
      </w:r>
      <w:r w:rsidR="00747314" w:rsidRPr="00EA6D54">
        <w:rPr>
          <w:rFonts w:ascii="Tahoma" w:hAnsi="Tahoma" w:cs="Tahoma"/>
          <w:sz w:val="20"/>
          <w:szCs w:val="20"/>
        </w:rPr>
        <w:t>),</w:t>
      </w:r>
    </w:p>
    <w:p w:rsidR="00747314" w:rsidRPr="00EA6D54" w:rsidRDefault="00747314" w:rsidP="001D3B8B">
      <w:pPr>
        <w:pStyle w:val="Odstavecseseznamem"/>
        <w:numPr>
          <w:ilvl w:val="0"/>
          <w:numId w:val="8"/>
        </w:numPr>
        <w:spacing w:after="0" w:line="276" w:lineRule="auto"/>
        <w:jc w:val="both"/>
        <w:rPr>
          <w:rFonts w:ascii="Tahoma" w:hAnsi="Tahoma" w:cs="Tahoma"/>
          <w:sz w:val="20"/>
          <w:szCs w:val="20"/>
        </w:rPr>
      </w:pPr>
      <w:r w:rsidRPr="00EA6D54">
        <w:rPr>
          <w:rFonts w:ascii="Tahoma" w:hAnsi="Tahoma" w:cs="Tahoma"/>
          <w:sz w:val="20"/>
          <w:szCs w:val="20"/>
        </w:rPr>
        <w:t xml:space="preserve">evidenční číslo odběru </w:t>
      </w:r>
      <w:r w:rsidR="0068737C">
        <w:rPr>
          <w:rFonts w:ascii="Tahoma" w:hAnsi="Tahoma" w:cs="Tahoma"/>
          <w:sz w:val="20"/>
          <w:szCs w:val="20"/>
        </w:rPr>
        <w:t>………………  (číslo vodovodní přípojky).</w:t>
      </w:r>
    </w:p>
    <w:p w:rsidR="00747314" w:rsidRPr="00EA6D54" w:rsidRDefault="00747314" w:rsidP="001D3B8B">
      <w:pPr>
        <w:pStyle w:val="Odstavecseseznamem"/>
        <w:spacing w:after="0" w:line="276" w:lineRule="auto"/>
        <w:jc w:val="both"/>
        <w:rPr>
          <w:rFonts w:ascii="Tahoma" w:hAnsi="Tahoma" w:cs="Tahoma"/>
          <w:sz w:val="20"/>
          <w:szCs w:val="20"/>
        </w:rPr>
      </w:pPr>
    </w:p>
    <w:p w:rsidR="007F1A73" w:rsidRPr="0068737C" w:rsidRDefault="0068737C" w:rsidP="0068737C">
      <w:pPr>
        <w:pStyle w:val="Odstavecseseznamem"/>
        <w:numPr>
          <w:ilvl w:val="0"/>
          <w:numId w:val="19"/>
        </w:numPr>
        <w:spacing w:after="0" w:line="276" w:lineRule="auto"/>
        <w:ind w:left="567" w:hanging="567"/>
        <w:jc w:val="both"/>
        <w:rPr>
          <w:rFonts w:ascii="Tahoma" w:hAnsi="Tahoma" w:cs="Tahoma"/>
          <w:sz w:val="20"/>
          <w:szCs w:val="20"/>
        </w:rPr>
      </w:pPr>
      <w:r w:rsidRPr="0068737C">
        <w:rPr>
          <w:rFonts w:ascii="Tahoma" w:hAnsi="Tahoma" w:cs="Tahoma"/>
          <w:sz w:val="20"/>
          <w:szCs w:val="20"/>
        </w:rPr>
        <w:t xml:space="preserve">Smluvní strany </w:t>
      </w:r>
      <w:r w:rsidR="007F1A73" w:rsidRPr="0068737C">
        <w:rPr>
          <w:rFonts w:ascii="Tahoma" w:hAnsi="Tahoma" w:cs="Tahoma"/>
          <w:sz w:val="20"/>
          <w:szCs w:val="20"/>
        </w:rPr>
        <w:t>se dohodly, že množství dodané vody bude</w:t>
      </w:r>
      <w:r w:rsidR="00861E80" w:rsidRPr="0068737C">
        <w:rPr>
          <w:rFonts w:ascii="Tahoma" w:hAnsi="Tahoma" w:cs="Tahoma"/>
          <w:sz w:val="20"/>
          <w:szCs w:val="20"/>
        </w:rPr>
        <w:t xml:space="preserve"> zj</w:t>
      </w:r>
      <w:r w:rsidR="007F1A73" w:rsidRPr="0068737C">
        <w:rPr>
          <w:rFonts w:ascii="Tahoma" w:hAnsi="Tahoma" w:cs="Tahoma"/>
          <w:sz w:val="20"/>
          <w:szCs w:val="20"/>
        </w:rPr>
        <w:t xml:space="preserve">išťováno vodoměrem umístěním </w:t>
      </w:r>
      <w:r w:rsidR="00861E80" w:rsidRPr="0068737C">
        <w:rPr>
          <w:rFonts w:ascii="Tahoma" w:hAnsi="Tahoma" w:cs="Tahoma"/>
          <w:sz w:val="20"/>
          <w:szCs w:val="20"/>
        </w:rPr>
        <w:br/>
      </w:r>
      <w:r w:rsidR="007F1A73" w:rsidRPr="0068737C">
        <w:rPr>
          <w:rFonts w:ascii="Tahoma" w:hAnsi="Tahoma" w:cs="Tahoma"/>
          <w:sz w:val="20"/>
          <w:szCs w:val="20"/>
        </w:rPr>
        <w:t>v</w:t>
      </w:r>
      <w:r w:rsidR="00861E80" w:rsidRPr="0068737C">
        <w:rPr>
          <w:rFonts w:ascii="Tahoma" w:hAnsi="Tahoma" w:cs="Tahoma"/>
          <w:sz w:val="20"/>
          <w:szCs w:val="20"/>
        </w:rPr>
        <w:t xml:space="preserve"> ……………………………………….</w:t>
      </w:r>
      <w:r w:rsidR="00B375B2">
        <w:rPr>
          <w:rFonts w:ascii="Tahoma" w:hAnsi="Tahoma" w:cs="Tahoma"/>
          <w:sz w:val="20"/>
          <w:szCs w:val="20"/>
        </w:rPr>
        <w:t xml:space="preserve"> </w:t>
      </w:r>
      <w:r w:rsidR="00861E80" w:rsidRPr="0068737C">
        <w:rPr>
          <w:rFonts w:ascii="Tahoma" w:hAnsi="Tahoma" w:cs="Tahoma"/>
          <w:sz w:val="20"/>
          <w:szCs w:val="20"/>
        </w:rPr>
        <w:t>(sklep/vodoměrná šachta).</w:t>
      </w:r>
    </w:p>
    <w:p w:rsidR="00747314" w:rsidRPr="00EA6D54" w:rsidRDefault="00747314" w:rsidP="001D3B8B">
      <w:pPr>
        <w:spacing w:after="0" w:line="276" w:lineRule="auto"/>
        <w:jc w:val="both"/>
        <w:rPr>
          <w:rFonts w:ascii="Tahoma" w:hAnsi="Tahoma" w:cs="Tahoma"/>
          <w:sz w:val="20"/>
          <w:szCs w:val="20"/>
        </w:rPr>
      </w:pPr>
    </w:p>
    <w:p w:rsidR="00747314" w:rsidRPr="0068737C" w:rsidRDefault="00747314" w:rsidP="0068737C">
      <w:pPr>
        <w:pStyle w:val="Odstavecseseznamem"/>
        <w:numPr>
          <w:ilvl w:val="0"/>
          <w:numId w:val="19"/>
        </w:numPr>
        <w:spacing w:after="0" w:line="276" w:lineRule="auto"/>
        <w:ind w:left="567" w:hanging="567"/>
        <w:jc w:val="both"/>
        <w:rPr>
          <w:rFonts w:ascii="Tahoma" w:hAnsi="Tahoma" w:cs="Tahoma"/>
          <w:sz w:val="20"/>
          <w:szCs w:val="20"/>
        </w:rPr>
      </w:pPr>
      <w:r w:rsidRPr="0068737C">
        <w:rPr>
          <w:rFonts w:ascii="Tahoma" w:hAnsi="Tahoma" w:cs="Tahoma"/>
          <w:sz w:val="20"/>
          <w:szCs w:val="20"/>
        </w:rPr>
        <w:t>Smluvní strany se dohodly, že množství odváděných odpadních vod bude stanoveno:</w:t>
      </w:r>
    </w:p>
    <w:p w:rsidR="00747314" w:rsidRPr="00EA6D54" w:rsidRDefault="00747314" w:rsidP="001D3B8B">
      <w:pPr>
        <w:pStyle w:val="Odstavecseseznamem"/>
        <w:numPr>
          <w:ilvl w:val="0"/>
          <w:numId w:val="4"/>
        </w:numPr>
        <w:spacing w:after="0" w:line="276" w:lineRule="auto"/>
        <w:jc w:val="both"/>
        <w:rPr>
          <w:rFonts w:ascii="Tahoma" w:hAnsi="Tahoma" w:cs="Tahoma"/>
          <w:sz w:val="20"/>
          <w:szCs w:val="20"/>
        </w:rPr>
      </w:pPr>
      <w:r w:rsidRPr="00EA6D54">
        <w:rPr>
          <w:rFonts w:ascii="Tahoma" w:hAnsi="Tahoma" w:cs="Tahoma"/>
          <w:sz w:val="20"/>
          <w:szCs w:val="20"/>
        </w:rPr>
        <w:t>podle množství odebrané vody naměřené vodoměrem,</w:t>
      </w:r>
    </w:p>
    <w:p w:rsidR="00747314" w:rsidRPr="00EA6D54" w:rsidRDefault="00747314" w:rsidP="001D3B8B">
      <w:pPr>
        <w:pStyle w:val="Odstavecseseznamem"/>
        <w:numPr>
          <w:ilvl w:val="0"/>
          <w:numId w:val="4"/>
        </w:numPr>
        <w:spacing w:after="0" w:line="276" w:lineRule="auto"/>
        <w:jc w:val="both"/>
        <w:rPr>
          <w:rFonts w:ascii="Tahoma" w:hAnsi="Tahoma" w:cs="Tahoma"/>
          <w:sz w:val="20"/>
          <w:szCs w:val="20"/>
        </w:rPr>
      </w:pPr>
      <w:r w:rsidRPr="00EA6D54">
        <w:rPr>
          <w:rFonts w:ascii="Tahoma" w:hAnsi="Tahoma" w:cs="Tahoma"/>
          <w:sz w:val="20"/>
          <w:szCs w:val="20"/>
        </w:rPr>
        <w:t>podle směrných čísel spotřeby.</w:t>
      </w:r>
    </w:p>
    <w:p w:rsidR="00747314" w:rsidRPr="00EA6D54" w:rsidRDefault="00747314" w:rsidP="001D3B8B">
      <w:pPr>
        <w:pStyle w:val="Odstavecseseznamem"/>
        <w:spacing w:after="0" w:line="276" w:lineRule="auto"/>
        <w:jc w:val="both"/>
        <w:rPr>
          <w:rFonts w:ascii="Tahoma" w:hAnsi="Tahoma" w:cs="Tahoma"/>
          <w:sz w:val="20"/>
          <w:szCs w:val="20"/>
        </w:rPr>
      </w:pPr>
    </w:p>
    <w:p w:rsidR="00747314" w:rsidRPr="0068737C" w:rsidRDefault="00747314" w:rsidP="0068737C">
      <w:pPr>
        <w:pStyle w:val="Odstavecseseznamem"/>
        <w:numPr>
          <w:ilvl w:val="0"/>
          <w:numId w:val="19"/>
        </w:numPr>
        <w:spacing w:after="0" w:line="276" w:lineRule="auto"/>
        <w:ind w:left="567" w:hanging="567"/>
        <w:jc w:val="both"/>
        <w:rPr>
          <w:rFonts w:ascii="Tahoma" w:hAnsi="Tahoma" w:cs="Tahoma"/>
          <w:sz w:val="20"/>
          <w:szCs w:val="20"/>
        </w:rPr>
      </w:pPr>
      <w:r w:rsidRPr="0068737C">
        <w:rPr>
          <w:rFonts w:ascii="Tahoma" w:hAnsi="Tahoma" w:cs="Tahoma"/>
          <w:sz w:val="20"/>
          <w:szCs w:val="20"/>
        </w:rPr>
        <w:t xml:space="preserve">Smluvní strany se dohodly, že limit množství dodávané vody a přípustné míry znečištění odváděných odpadních vod budou: </w:t>
      </w:r>
    </w:p>
    <w:p w:rsidR="00747314" w:rsidRPr="00EA6D54" w:rsidRDefault="00747314" w:rsidP="001D3B8B">
      <w:pPr>
        <w:pStyle w:val="Odstavecseseznamem"/>
        <w:numPr>
          <w:ilvl w:val="0"/>
          <w:numId w:val="5"/>
        </w:numPr>
        <w:spacing w:after="0" w:line="276" w:lineRule="auto"/>
        <w:jc w:val="both"/>
        <w:rPr>
          <w:rFonts w:ascii="Tahoma" w:hAnsi="Tahoma" w:cs="Tahoma"/>
          <w:sz w:val="20"/>
          <w:szCs w:val="20"/>
        </w:rPr>
      </w:pPr>
      <w:r w:rsidRPr="00EA6D54">
        <w:rPr>
          <w:rFonts w:ascii="Tahoma" w:hAnsi="Tahoma" w:cs="Tahoma"/>
          <w:sz w:val="20"/>
          <w:szCs w:val="20"/>
        </w:rPr>
        <w:t>limit množství dodávané vody je dán profilem přípojky a kapacitou vodoměru</w:t>
      </w:r>
      <w:r w:rsidR="00E1117A" w:rsidRPr="00EA6D54">
        <w:rPr>
          <w:rFonts w:ascii="Tahoma" w:hAnsi="Tahoma" w:cs="Tahoma"/>
          <w:sz w:val="20"/>
          <w:szCs w:val="20"/>
        </w:rPr>
        <w:t>,</w:t>
      </w:r>
    </w:p>
    <w:p w:rsidR="00747314" w:rsidRPr="00EA6D54" w:rsidRDefault="00747314" w:rsidP="001D3B8B">
      <w:pPr>
        <w:pStyle w:val="Odstavecseseznamem"/>
        <w:numPr>
          <w:ilvl w:val="0"/>
          <w:numId w:val="5"/>
        </w:numPr>
        <w:spacing w:after="0" w:line="276" w:lineRule="auto"/>
        <w:jc w:val="both"/>
        <w:rPr>
          <w:rFonts w:ascii="Tahoma" w:hAnsi="Tahoma" w:cs="Tahoma"/>
          <w:sz w:val="20"/>
          <w:szCs w:val="20"/>
        </w:rPr>
      </w:pPr>
      <w:r w:rsidRPr="00EA6D54">
        <w:rPr>
          <w:rFonts w:ascii="Tahoma" w:hAnsi="Tahoma" w:cs="Tahoma"/>
          <w:sz w:val="20"/>
          <w:szCs w:val="20"/>
        </w:rPr>
        <w:t>množství určující kapacitu vodoměru: m³ za hodinu</w:t>
      </w:r>
    </w:p>
    <w:p w:rsidR="00747314" w:rsidRPr="00EA6D54" w:rsidRDefault="00747314" w:rsidP="001D3B8B">
      <w:pPr>
        <w:pStyle w:val="Odstavecseseznamem"/>
        <w:numPr>
          <w:ilvl w:val="0"/>
          <w:numId w:val="5"/>
        </w:numPr>
        <w:spacing w:after="0" w:line="276" w:lineRule="auto"/>
        <w:jc w:val="both"/>
        <w:rPr>
          <w:rFonts w:ascii="Tahoma" w:hAnsi="Tahoma" w:cs="Tahoma"/>
          <w:sz w:val="20"/>
          <w:szCs w:val="20"/>
        </w:rPr>
      </w:pPr>
      <w:r w:rsidRPr="00EA6D54">
        <w:rPr>
          <w:rFonts w:ascii="Tahoma" w:hAnsi="Tahoma" w:cs="Tahoma"/>
          <w:sz w:val="20"/>
          <w:szCs w:val="20"/>
        </w:rPr>
        <w:t>míra množství vypouštěné odpadní vody je dána profilem přípojky</w:t>
      </w:r>
    </w:p>
    <w:p w:rsidR="00747314" w:rsidRPr="00EA6D54" w:rsidRDefault="00747314" w:rsidP="001D3B8B">
      <w:pPr>
        <w:spacing w:after="0" w:line="276" w:lineRule="auto"/>
        <w:jc w:val="both"/>
        <w:rPr>
          <w:rFonts w:ascii="Tahoma" w:hAnsi="Tahoma" w:cs="Tahoma"/>
          <w:sz w:val="20"/>
          <w:szCs w:val="20"/>
        </w:rPr>
      </w:pPr>
    </w:p>
    <w:p w:rsidR="00747314" w:rsidRPr="0068737C" w:rsidRDefault="00747314" w:rsidP="0068737C">
      <w:pPr>
        <w:pStyle w:val="Odstavecseseznamem"/>
        <w:numPr>
          <w:ilvl w:val="0"/>
          <w:numId w:val="19"/>
        </w:numPr>
        <w:spacing w:after="0" w:line="276" w:lineRule="auto"/>
        <w:ind w:left="567" w:hanging="567"/>
        <w:jc w:val="both"/>
        <w:rPr>
          <w:rFonts w:ascii="Tahoma" w:hAnsi="Tahoma" w:cs="Tahoma"/>
          <w:sz w:val="20"/>
          <w:szCs w:val="20"/>
        </w:rPr>
      </w:pPr>
      <w:r w:rsidRPr="0068737C">
        <w:rPr>
          <w:rFonts w:ascii="Tahoma" w:hAnsi="Tahoma" w:cs="Tahoma"/>
          <w:sz w:val="20"/>
          <w:szCs w:val="20"/>
        </w:rPr>
        <w:t xml:space="preserve">Počet trvale připojených osob pro dodávku pitné vody činí osob a počet trvale připojených osob pro odvádění odpadních vod činí ___ osob (dle vyjádření Odběratele). </w:t>
      </w:r>
    </w:p>
    <w:p w:rsidR="00747314" w:rsidRPr="00EA6D54" w:rsidRDefault="00747314" w:rsidP="001D3B8B">
      <w:pPr>
        <w:spacing w:after="0" w:line="276" w:lineRule="auto"/>
        <w:jc w:val="both"/>
        <w:rPr>
          <w:rFonts w:ascii="Tahoma" w:hAnsi="Tahoma" w:cs="Tahoma"/>
          <w:sz w:val="20"/>
          <w:szCs w:val="20"/>
        </w:rPr>
      </w:pPr>
    </w:p>
    <w:p w:rsidR="00747314" w:rsidRPr="0068737C" w:rsidRDefault="00747314" w:rsidP="0068737C">
      <w:pPr>
        <w:pStyle w:val="Odstavecseseznamem"/>
        <w:numPr>
          <w:ilvl w:val="0"/>
          <w:numId w:val="19"/>
        </w:numPr>
        <w:spacing w:after="0" w:line="276" w:lineRule="auto"/>
        <w:ind w:left="567" w:hanging="567"/>
        <w:jc w:val="both"/>
        <w:rPr>
          <w:rFonts w:ascii="Tahoma" w:hAnsi="Tahoma" w:cs="Tahoma"/>
          <w:sz w:val="20"/>
          <w:szCs w:val="20"/>
        </w:rPr>
      </w:pPr>
      <w:r w:rsidRPr="0068737C">
        <w:rPr>
          <w:rFonts w:ascii="Tahoma" w:hAnsi="Tahoma" w:cs="Tahoma"/>
          <w:sz w:val="20"/>
          <w:szCs w:val="20"/>
        </w:rPr>
        <w:t xml:space="preserve">Tlakové poměry v místě napojení vodovodní přípojky: </w:t>
      </w:r>
    </w:p>
    <w:p w:rsidR="00747314" w:rsidRPr="00EA6D54" w:rsidRDefault="00747314" w:rsidP="001D3B8B">
      <w:pPr>
        <w:pStyle w:val="Odstavecseseznamem"/>
        <w:numPr>
          <w:ilvl w:val="0"/>
          <w:numId w:val="6"/>
        </w:numPr>
        <w:spacing w:after="0" w:line="276" w:lineRule="auto"/>
        <w:jc w:val="both"/>
        <w:rPr>
          <w:rFonts w:ascii="Tahoma" w:hAnsi="Tahoma" w:cs="Tahoma"/>
          <w:sz w:val="20"/>
          <w:szCs w:val="20"/>
        </w:rPr>
      </w:pPr>
      <w:r w:rsidRPr="00EA6D54">
        <w:rPr>
          <w:rFonts w:ascii="Tahoma" w:hAnsi="Tahoma" w:cs="Tahoma"/>
          <w:sz w:val="20"/>
          <w:szCs w:val="20"/>
        </w:rPr>
        <w:t xml:space="preserve">minimální tlak: </w:t>
      </w:r>
      <w:r w:rsidR="0068737C">
        <w:rPr>
          <w:rFonts w:ascii="Tahoma" w:hAnsi="Tahoma" w:cs="Tahoma"/>
          <w:sz w:val="20"/>
          <w:szCs w:val="20"/>
        </w:rPr>
        <w:t>0,25</w:t>
      </w:r>
      <w:r w:rsidRPr="00EA6D54">
        <w:rPr>
          <w:rFonts w:ascii="Tahoma" w:hAnsi="Tahoma" w:cs="Tahoma"/>
          <w:sz w:val="20"/>
          <w:szCs w:val="20"/>
        </w:rPr>
        <w:t xml:space="preserve"> </w:t>
      </w:r>
      <w:proofErr w:type="spellStart"/>
      <w:r w:rsidRPr="00EA6D54">
        <w:rPr>
          <w:rFonts w:ascii="Tahoma" w:hAnsi="Tahoma" w:cs="Tahoma"/>
          <w:sz w:val="20"/>
          <w:szCs w:val="20"/>
        </w:rPr>
        <w:t>MPa</w:t>
      </w:r>
      <w:proofErr w:type="spellEnd"/>
      <w:r w:rsidRPr="00EA6D54">
        <w:rPr>
          <w:rFonts w:ascii="Tahoma" w:hAnsi="Tahoma" w:cs="Tahoma"/>
          <w:sz w:val="20"/>
          <w:szCs w:val="20"/>
        </w:rPr>
        <w:t>,</w:t>
      </w:r>
    </w:p>
    <w:p w:rsidR="00747314" w:rsidRPr="00EA6D54" w:rsidRDefault="00747314" w:rsidP="001D3B8B">
      <w:pPr>
        <w:pStyle w:val="Odstavecseseznamem"/>
        <w:numPr>
          <w:ilvl w:val="0"/>
          <w:numId w:val="6"/>
        </w:numPr>
        <w:spacing w:after="0" w:line="276" w:lineRule="auto"/>
        <w:jc w:val="both"/>
        <w:rPr>
          <w:rFonts w:ascii="Tahoma" w:hAnsi="Tahoma" w:cs="Tahoma"/>
          <w:sz w:val="20"/>
          <w:szCs w:val="20"/>
        </w:rPr>
      </w:pPr>
      <w:r w:rsidRPr="00EA6D54">
        <w:rPr>
          <w:rFonts w:ascii="Tahoma" w:hAnsi="Tahoma" w:cs="Tahoma"/>
          <w:sz w:val="20"/>
          <w:szCs w:val="20"/>
        </w:rPr>
        <w:t xml:space="preserve">maximální tlak: </w:t>
      </w:r>
      <w:r w:rsidR="0068737C">
        <w:rPr>
          <w:rFonts w:ascii="Tahoma" w:hAnsi="Tahoma" w:cs="Tahoma"/>
          <w:sz w:val="20"/>
          <w:szCs w:val="20"/>
        </w:rPr>
        <w:t>0,70</w:t>
      </w:r>
      <w:r w:rsidRPr="00EA6D54">
        <w:rPr>
          <w:rFonts w:ascii="Tahoma" w:hAnsi="Tahoma" w:cs="Tahoma"/>
          <w:sz w:val="20"/>
          <w:szCs w:val="20"/>
        </w:rPr>
        <w:t xml:space="preserve"> </w:t>
      </w:r>
      <w:proofErr w:type="spellStart"/>
      <w:r w:rsidRPr="00EA6D54">
        <w:rPr>
          <w:rFonts w:ascii="Tahoma" w:hAnsi="Tahoma" w:cs="Tahoma"/>
          <w:sz w:val="20"/>
          <w:szCs w:val="20"/>
        </w:rPr>
        <w:t>MPa</w:t>
      </w:r>
      <w:proofErr w:type="spellEnd"/>
      <w:r w:rsidRPr="00EA6D54">
        <w:rPr>
          <w:rFonts w:ascii="Tahoma" w:hAnsi="Tahoma" w:cs="Tahoma"/>
          <w:sz w:val="20"/>
          <w:szCs w:val="20"/>
        </w:rPr>
        <w:t xml:space="preserve">. </w:t>
      </w:r>
    </w:p>
    <w:p w:rsidR="00747314" w:rsidRPr="00EA6D54" w:rsidRDefault="00747314" w:rsidP="001D3B8B">
      <w:pPr>
        <w:spacing w:after="0" w:line="276" w:lineRule="auto"/>
        <w:jc w:val="both"/>
        <w:rPr>
          <w:rFonts w:ascii="Tahoma" w:hAnsi="Tahoma" w:cs="Tahoma"/>
          <w:sz w:val="20"/>
          <w:szCs w:val="20"/>
        </w:rPr>
      </w:pPr>
    </w:p>
    <w:p w:rsidR="00747314" w:rsidRPr="0068737C" w:rsidRDefault="00747314" w:rsidP="0068737C">
      <w:pPr>
        <w:pStyle w:val="Odstavecseseznamem"/>
        <w:numPr>
          <w:ilvl w:val="0"/>
          <w:numId w:val="19"/>
        </w:numPr>
        <w:spacing w:after="0" w:line="276" w:lineRule="auto"/>
        <w:ind w:left="567" w:hanging="567"/>
        <w:jc w:val="both"/>
        <w:rPr>
          <w:rFonts w:ascii="Tahoma" w:hAnsi="Tahoma" w:cs="Tahoma"/>
          <w:sz w:val="20"/>
          <w:szCs w:val="20"/>
        </w:rPr>
      </w:pPr>
      <w:r w:rsidRPr="0068737C">
        <w:rPr>
          <w:rFonts w:ascii="Tahoma" w:hAnsi="Tahoma" w:cs="Tahoma"/>
          <w:sz w:val="20"/>
          <w:szCs w:val="20"/>
        </w:rPr>
        <w:t xml:space="preserve">Ukazatele jakosti dodávané pitné vody jsou: </w:t>
      </w:r>
    </w:p>
    <w:p w:rsidR="00747314" w:rsidRPr="00EA6D54" w:rsidRDefault="00747314" w:rsidP="001D3B8B">
      <w:pPr>
        <w:pStyle w:val="Odstavecseseznamem"/>
        <w:numPr>
          <w:ilvl w:val="0"/>
          <w:numId w:val="7"/>
        </w:numPr>
        <w:spacing w:after="0" w:line="276" w:lineRule="auto"/>
        <w:jc w:val="both"/>
        <w:rPr>
          <w:rFonts w:ascii="Tahoma" w:hAnsi="Tahoma" w:cs="Tahoma"/>
          <w:sz w:val="20"/>
          <w:szCs w:val="20"/>
        </w:rPr>
      </w:pPr>
      <w:r w:rsidRPr="00EA6D54">
        <w:rPr>
          <w:rFonts w:ascii="Tahoma" w:hAnsi="Tahoma" w:cs="Tahoma"/>
          <w:sz w:val="20"/>
          <w:szCs w:val="20"/>
        </w:rPr>
        <w:t>minimální hodnota vápníku: 30 mg/l,</w:t>
      </w:r>
    </w:p>
    <w:p w:rsidR="00747314" w:rsidRPr="00EA6D54" w:rsidRDefault="00747314" w:rsidP="001D3B8B">
      <w:pPr>
        <w:pStyle w:val="Odstavecseseznamem"/>
        <w:numPr>
          <w:ilvl w:val="0"/>
          <w:numId w:val="7"/>
        </w:numPr>
        <w:spacing w:after="0" w:line="276" w:lineRule="auto"/>
        <w:jc w:val="both"/>
        <w:rPr>
          <w:rFonts w:ascii="Tahoma" w:hAnsi="Tahoma" w:cs="Tahoma"/>
          <w:sz w:val="20"/>
          <w:szCs w:val="20"/>
        </w:rPr>
      </w:pPr>
      <w:r w:rsidRPr="00EA6D54">
        <w:rPr>
          <w:rFonts w:ascii="Tahoma" w:hAnsi="Tahoma" w:cs="Tahoma"/>
          <w:sz w:val="20"/>
          <w:szCs w:val="20"/>
        </w:rPr>
        <w:t xml:space="preserve">maximální hodnota vápníku: 110 mg/l, </w:t>
      </w:r>
    </w:p>
    <w:p w:rsidR="00747314" w:rsidRPr="00EA6D54" w:rsidRDefault="00747314" w:rsidP="001D3B8B">
      <w:pPr>
        <w:pStyle w:val="Odstavecseseznamem"/>
        <w:numPr>
          <w:ilvl w:val="0"/>
          <w:numId w:val="7"/>
        </w:numPr>
        <w:spacing w:after="0" w:line="276" w:lineRule="auto"/>
        <w:jc w:val="both"/>
        <w:rPr>
          <w:rFonts w:ascii="Tahoma" w:hAnsi="Tahoma" w:cs="Tahoma"/>
          <w:sz w:val="20"/>
          <w:szCs w:val="20"/>
        </w:rPr>
      </w:pPr>
      <w:r w:rsidRPr="00EA6D54">
        <w:rPr>
          <w:rFonts w:ascii="Tahoma" w:hAnsi="Tahoma" w:cs="Tahoma"/>
          <w:sz w:val="20"/>
          <w:szCs w:val="20"/>
        </w:rPr>
        <w:t>minimální hodnota hořčíku: 5 mg/l,</w:t>
      </w:r>
    </w:p>
    <w:p w:rsidR="00747314" w:rsidRPr="00EA6D54" w:rsidRDefault="00747314" w:rsidP="001D3B8B">
      <w:pPr>
        <w:pStyle w:val="Odstavecseseznamem"/>
        <w:numPr>
          <w:ilvl w:val="0"/>
          <w:numId w:val="7"/>
        </w:numPr>
        <w:spacing w:after="0" w:line="276" w:lineRule="auto"/>
        <w:jc w:val="both"/>
        <w:rPr>
          <w:rFonts w:ascii="Tahoma" w:hAnsi="Tahoma" w:cs="Tahoma"/>
          <w:sz w:val="20"/>
          <w:szCs w:val="20"/>
        </w:rPr>
      </w:pPr>
      <w:r w:rsidRPr="00EA6D54">
        <w:rPr>
          <w:rFonts w:ascii="Tahoma" w:hAnsi="Tahoma" w:cs="Tahoma"/>
          <w:sz w:val="20"/>
          <w:szCs w:val="20"/>
        </w:rPr>
        <w:t xml:space="preserve">maximální hodnota hořčíku: 10 mg/l, </w:t>
      </w:r>
    </w:p>
    <w:p w:rsidR="00747314" w:rsidRPr="00EA6D54" w:rsidRDefault="00747314" w:rsidP="001D3B8B">
      <w:pPr>
        <w:pStyle w:val="Odstavecseseznamem"/>
        <w:numPr>
          <w:ilvl w:val="0"/>
          <w:numId w:val="7"/>
        </w:numPr>
        <w:spacing w:after="0" w:line="276" w:lineRule="auto"/>
        <w:jc w:val="both"/>
        <w:rPr>
          <w:rFonts w:ascii="Tahoma" w:hAnsi="Tahoma" w:cs="Tahoma"/>
          <w:sz w:val="20"/>
          <w:szCs w:val="20"/>
        </w:rPr>
      </w:pPr>
      <w:r w:rsidRPr="00EA6D54">
        <w:rPr>
          <w:rFonts w:ascii="Tahoma" w:hAnsi="Tahoma" w:cs="Tahoma"/>
          <w:sz w:val="20"/>
          <w:szCs w:val="20"/>
        </w:rPr>
        <w:t>maximální hodnota dusičnanů: 50 mg/l.</w:t>
      </w:r>
    </w:p>
    <w:p w:rsidR="001D3B8B" w:rsidRPr="00EA6D54" w:rsidRDefault="001D3B8B" w:rsidP="0087171A">
      <w:pPr>
        <w:pStyle w:val="Odstavecseseznamem"/>
        <w:spacing w:after="0" w:line="276" w:lineRule="auto"/>
        <w:jc w:val="both"/>
        <w:rPr>
          <w:rFonts w:ascii="Tahoma" w:hAnsi="Tahoma" w:cs="Tahoma"/>
          <w:sz w:val="20"/>
          <w:szCs w:val="20"/>
        </w:rPr>
      </w:pPr>
    </w:p>
    <w:p w:rsidR="00747314" w:rsidRPr="00EA6D54" w:rsidRDefault="00747314" w:rsidP="00EA6D54">
      <w:pPr>
        <w:spacing w:after="0" w:line="240" w:lineRule="auto"/>
        <w:jc w:val="both"/>
        <w:rPr>
          <w:rFonts w:ascii="Tahoma" w:hAnsi="Tahoma" w:cs="Tahoma"/>
          <w:sz w:val="20"/>
          <w:szCs w:val="20"/>
        </w:rPr>
      </w:pPr>
      <w:r w:rsidRPr="00EA6D54">
        <w:rPr>
          <w:rFonts w:ascii="Tahoma" w:hAnsi="Tahoma" w:cs="Tahoma"/>
          <w:sz w:val="20"/>
          <w:szCs w:val="20"/>
        </w:rPr>
        <w:t>Přípustné míry množství a znečištění vypouštěné odpadní vody jsou stanoveny v souladu s kanalizačním řádem, není-li v této Smlouvě stanoveno jinak. Bilance znečištění vypouštěných odpadních vod je dána součinem průměrného denního množství odváděných odpadních vod a nejvyšší přípustné míry znečištění.</w:t>
      </w:r>
    </w:p>
    <w:p w:rsidR="0087171A" w:rsidRPr="00EA6D54" w:rsidRDefault="0087171A" w:rsidP="00EA6D54">
      <w:pPr>
        <w:spacing w:after="0" w:line="240" w:lineRule="auto"/>
        <w:jc w:val="both"/>
        <w:rPr>
          <w:rFonts w:ascii="Tahoma" w:hAnsi="Tahoma" w:cs="Tahoma"/>
          <w:sz w:val="20"/>
          <w:szCs w:val="20"/>
        </w:rPr>
      </w:pPr>
      <w:r w:rsidRPr="00EA6D54">
        <w:rPr>
          <w:rFonts w:ascii="Tahoma" w:hAnsi="Tahoma" w:cs="Tahoma"/>
          <w:sz w:val="20"/>
          <w:szCs w:val="20"/>
        </w:rPr>
        <w:t xml:space="preserve">Provozovatel se zavazuje za podmínek stanovených obecně závaznými předpisy a touto Smlouvou dodávat Odběrateli ve sjednaném Odběrném místě z vodovodu pitnou vodu v jakosti předepsané </w:t>
      </w:r>
      <w:r w:rsidRPr="00EA6D54">
        <w:rPr>
          <w:rFonts w:ascii="Tahoma" w:hAnsi="Tahoma" w:cs="Tahoma"/>
          <w:sz w:val="20"/>
          <w:szCs w:val="20"/>
        </w:rPr>
        <w:lastRenderedPageBreak/>
        <w:t>platnými právními předpisy a odvádět kanalizací odpadní vody vzniklé nakládání s takto dodanou vodou a odpadní vody získané z jiných zdrojů.</w:t>
      </w:r>
    </w:p>
    <w:p w:rsidR="0087171A" w:rsidRPr="00EA6D54" w:rsidRDefault="0087171A" w:rsidP="00EA6D54">
      <w:pPr>
        <w:spacing w:after="0" w:line="240" w:lineRule="auto"/>
        <w:jc w:val="both"/>
        <w:rPr>
          <w:rFonts w:ascii="Tahoma" w:hAnsi="Tahoma" w:cs="Tahoma"/>
          <w:sz w:val="20"/>
          <w:szCs w:val="20"/>
        </w:rPr>
      </w:pPr>
      <w:r w:rsidRPr="00EA6D54">
        <w:rPr>
          <w:rFonts w:ascii="Tahoma" w:hAnsi="Tahoma" w:cs="Tahoma"/>
          <w:sz w:val="20"/>
          <w:szCs w:val="20"/>
        </w:rPr>
        <w:t>Odběratel se zavazuje platit Provozovateli vodné a stočné v souladu a za podmínek stanovených touto Smlouvou.</w:t>
      </w:r>
    </w:p>
    <w:p w:rsidR="001D3B8B" w:rsidRPr="00EA6D54" w:rsidRDefault="001D3B8B" w:rsidP="001D3B8B">
      <w:pPr>
        <w:spacing w:after="0" w:line="276" w:lineRule="auto"/>
        <w:jc w:val="both"/>
        <w:rPr>
          <w:rFonts w:ascii="Tahoma" w:hAnsi="Tahoma" w:cs="Tahoma"/>
          <w:sz w:val="20"/>
          <w:szCs w:val="20"/>
        </w:rPr>
      </w:pPr>
    </w:p>
    <w:p w:rsidR="001D3B8B" w:rsidRPr="00EA6D54" w:rsidRDefault="00747314" w:rsidP="001D3B8B">
      <w:pPr>
        <w:spacing w:after="0" w:line="276" w:lineRule="auto"/>
        <w:jc w:val="center"/>
        <w:rPr>
          <w:rFonts w:ascii="Tahoma" w:hAnsi="Tahoma" w:cs="Tahoma"/>
          <w:b/>
          <w:sz w:val="20"/>
          <w:szCs w:val="20"/>
        </w:rPr>
      </w:pPr>
      <w:r w:rsidRPr="00EA6D54">
        <w:rPr>
          <w:rFonts w:ascii="Tahoma" w:hAnsi="Tahoma" w:cs="Tahoma"/>
          <w:b/>
          <w:sz w:val="20"/>
          <w:szCs w:val="20"/>
        </w:rPr>
        <w:t>II.</w:t>
      </w:r>
    </w:p>
    <w:p w:rsidR="001D3B8B" w:rsidRPr="00EA6D54" w:rsidRDefault="00747314" w:rsidP="001D3B8B">
      <w:pPr>
        <w:spacing w:after="0" w:line="276" w:lineRule="auto"/>
        <w:jc w:val="center"/>
        <w:rPr>
          <w:rFonts w:ascii="Tahoma" w:hAnsi="Tahoma" w:cs="Tahoma"/>
          <w:b/>
          <w:sz w:val="20"/>
          <w:szCs w:val="20"/>
        </w:rPr>
      </w:pPr>
      <w:r w:rsidRPr="00EA6D54">
        <w:rPr>
          <w:rFonts w:ascii="Tahoma" w:hAnsi="Tahoma" w:cs="Tahoma"/>
          <w:b/>
          <w:sz w:val="20"/>
          <w:szCs w:val="20"/>
        </w:rPr>
        <w:t>Platební podmí</w:t>
      </w:r>
      <w:r w:rsidR="001D3B8B" w:rsidRPr="00EA6D54">
        <w:rPr>
          <w:rFonts w:ascii="Tahoma" w:hAnsi="Tahoma" w:cs="Tahoma"/>
          <w:b/>
          <w:sz w:val="20"/>
          <w:szCs w:val="20"/>
        </w:rPr>
        <w:t>nky</w:t>
      </w:r>
    </w:p>
    <w:p w:rsidR="001D3B8B" w:rsidRPr="002C307B" w:rsidRDefault="001D3B8B" w:rsidP="002C307B">
      <w:pPr>
        <w:spacing w:after="0" w:line="276" w:lineRule="auto"/>
        <w:jc w:val="both"/>
        <w:rPr>
          <w:rFonts w:ascii="Tahoma" w:hAnsi="Tahoma" w:cs="Tahoma"/>
          <w:sz w:val="20"/>
          <w:szCs w:val="20"/>
        </w:rPr>
      </w:pPr>
      <w:r w:rsidRPr="002C307B">
        <w:rPr>
          <w:rFonts w:ascii="Tahoma" w:hAnsi="Tahoma" w:cs="Tahoma"/>
          <w:sz w:val="20"/>
          <w:szCs w:val="20"/>
        </w:rPr>
        <w:t>Smluvní strany se dohodly, že vodné a stočné hradí Odběratel Provozovateli</w:t>
      </w:r>
      <w:r w:rsidR="002C307B" w:rsidRPr="002C307B">
        <w:rPr>
          <w:rFonts w:ascii="Tahoma" w:hAnsi="Tahoma" w:cs="Tahoma"/>
          <w:sz w:val="20"/>
          <w:szCs w:val="20"/>
        </w:rPr>
        <w:t xml:space="preserve"> </w:t>
      </w:r>
      <w:r w:rsidRPr="002C307B">
        <w:rPr>
          <w:rFonts w:ascii="Tahoma" w:hAnsi="Tahoma" w:cs="Tahoma"/>
          <w:sz w:val="20"/>
          <w:szCs w:val="20"/>
        </w:rPr>
        <w:t xml:space="preserve">formou pravidelných plateb </w:t>
      </w:r>
      <w:r w:rsidR="008F2A3F">
        <w:rPr>
          <w:rFonts w:ascii="Tahoma" w:hAnsi="Tahoma" w:cs="Tahoma"/>
          <w:sz w:val="20"/>
          <w:szCs w:val="20"/>
        </w:rPr>
        <w:t>na základě vystavené</w:t>
      </w:r>
      <w:r w:rsidR="00B375B2">
        <w:rPr>
          <w:rFonts w:ascii="Tahoma" w:hAnsi="Tahoma" w:cs="Tahoma"/>
          <w:sz w:val="20"/>
          <w:szCs w:val="20"/>
        </w:rPr>
        <w:t>ho Splátkového kalendáře.</w:t>
      </w:r>
      <w:r w:rsidR="008F2A3F">
        <w:rPr>
          <w:rFonts w:ascii="Tahoma" w:hAnsi="Tahoma" w:cs="Tahoma"/>
          <w:sz w:val="20"/>
          <w:szCs w:val="20"/>
        </w:rPr>
        <w:t xml:space="preserve"> Odečty budou prováděny Provozovatelem vždy k 30. 6. kalendářního roku. Splatnost</w:t>
      </w:r>
      <w:r w:rsidR="00B375B2">
        <w:rPr>
          <w:rFonts w:ascii="Tahoma" w:hAnsi="Tahoma" w:cs="Tahoma"/>
          <w:sz w:val="20"/>
          <w:szCs w:val="20"/>
        </w:rPr>
        <w:t xml:space="preserve"> vyúčtovací</w:t>
      </w:r>
      <w:r w:rsidR="008F2A3F">
        <w:rPr>
          <w:rFonts w:ascii="Tahoma" w:hAnsi="Tahoma" w:cs="Tahoma"/>
          <w:sz w:val="20"/>
          <w:szCs w:val="20"/>
        </w:rPr>
        <w:t xml:space="preserve"> faktury j</w:t>
      </w:r>
      <w:r w:rsidR="0044732D">
        <w:rPr>
          <w:rFonts w:ascii="Tahoma" w:hAnsi="Tahoma" w:cs="Tahoma"/>
          <w:sz w:val="20"/>
          <w:szCs w:val="20"/>
        </w:rPr>
        <w:t>e</w:t>
      </w:r>
      <w:r w:rsidR="008F2A3F">
        <w:rPr>
          <w:rFonts w:ascii="Tahoma" w:hAnsi="Tahoma" w:cs="Tahoma"/>
          <w:sz w:val="20"/>
          <w:szCs w:val="20"/>
        </w:rPr>
        <w:t xml:space="preserve"> stanoven</w:t>
      </w:r>
      <w:r w:rsidR="0044732D">
        <w:rPr>
          <w:rFonts w:ascii="Tahoma" w:hAnsi="Tahoma" w:cs="Tahoma"/>
          <w:sz w:val="20"/>
          <w:szCs w:val="20"/>
        </w:rPr>
        <w:t>a</w:t>
      </w:r>
      <w:r w:rsidR="008F2A3F">
        <w:rPr>
          <w:rFonts w:ascii="Tahoma" w:hAnsi="Tahoma" w:cs="Tahoma"/>
          <w:sz w:val="20"/>
          <w:szCs w:val="20"/>
        </w:rPr>
        <w:t xml:space="preserve"> na 14 dní od data odeslání faktury.</w:t>
      </w:r>
    </w:p>
    <w:p w:rsidR="001D3B8B" w:rsidRPr="002C307B" w:rsidRDefault="001D3B8B" w:rsidP="001D3B8B">
      <w:pPr>
        <w:spacing w:after="0" w:line="276" w:lineRule="auto"/>
        <w:jc w:val="both"/>
        <w:rPr>
          <w:rFonts w:ascii="Tahoma" w:hAnsi="Tahoma" w:cs="Tahoma"/>
          <w:sz w:val="20"/>
          <w:szCs w:val="20"/>
        </w:rPr>
      </w:pPr>
      <w:r w:rsidRPr="002C307B">
        <w:rPr>
          <w:rFonts w:ascii="Tahoma" w:hAnsi="Tahoma" w:cs="Tahoma"/>
          <w:sz w:val="20"/>
          <w:szCs w:val="20"/>
        </w:rPr>
        <w:t>Způsob platby faktur vodného a stočného:</w:t>
      </w:r>
    </w:p>
    <w:p w:rsidR="00E1117A" w:rsidRPr="002C307B" w:rsidRDefault="00E1117A" w:rsidP="00E1117A">
      <w:pPr>
        <w:pStyle w:val="Odstavecseseznamem"/>
        <w:numPr>
          <w:ilvl w:val="0"/>
          <w:numId w:val="12"/>
        </w:numPr>
        <w:spacing w:after="0" w:line="276" w:lineRule="auto"/>
        <w:jc w:val="both"/>
        <w:rPr>
          <w:rFonts w:ascii="Tahoma" w:hAnsi="Tahoma" w:cs="Tahoma"/>
          <w:sz w:val="20"/>
          <w:szCs w:val="20"/>
        </w:rPr>
      </w:pPr>
      <w:r w:rsidRPr="002C307B">
        <w:rPr>
          <w:rFonts w:ascii="Tahoma" w:hAnsi="Tahoma" w:cs="Tahoma"/>
          <w:sz w:val="20"/>
          <w:szCs w:val="20"/>
        </w:rPr>
        <w:t>bezhotovostním převodem na bankovní účet Provozovatele</w:t>
      </w:r>
      <w:r w:rsidR="00C730DE">
        <w:rPr>
          <w:rFonts w:ascii="Tahoma" w:hAnsi="Tahoma" w:cs="Tahoma"/>
          <w:sz w:val="20"/>
          <w:szCs w:val="20"/>
        </w:rPr>
        <w:t>,</w:t>
      </w:r>
      <w:r w:rsidRPr="002C307B">
        <w:rPr>
          <w:rFonts w:ascii="Tahoma" w:hAnsi="Tahoma" w:cs="Tahoma"/>
          <w:sz w:val="20"/>
          <w:szCs w:val="20"/>
        </w:rPr>
        <w:t xml:space="preserve"> číslo účtu</w:t>
      </w:r>
      <w:r w:rsidR="00C730DE">
        <w:rPr>
          <w:rFonts w:ascii="Tahoma" w:hAnsi="Tahoma" w:cs="Tahoma"/>
          <w:sz w:val="20"/>
          <w:szCs w:val="20"/>
        </w:rPr>
        <w:t xml:space="preserve">                                                 </w:t>
      </w:r>
      <w:r w:rsidRPr="002C307B">
        <w:rPr>
          <w:rFonts w:ascii="Tahoma" w:hAnsi="Tahoma" w:cs="Tahoma"/>
          <w:sz w:val="20"/>
          <w:szCs w:val="20"/>
        </w:rPr>
        <w:t xml:space="preserve"> </w:t>
      </w:r>
      <w:r w:rsidR="00C730DE">
        <w:rPr>
          <w:rFonts w:ascii="Tahoma" w:hAnsi="Tahoma" w:cs="Tahoma"/>
          <w:b/>
          <w:sz w:val="20"/>
          <w:szCs w:val="20"/>
        </w:rPr>
        <w:t>115-4696140287</w:t>
      </w:r>
      <w:r w:rsidR="00C730DE" w:rsidRPr="0044732D">
        <w:rPr>
          <w:rFonts w:ascii="Tahoma" w:hAnsi="Tahoma" w:cs="Tahoma"/>
          <w:b/>
          <w:sz w:val="20"/>
          <w:szCs w:val="20"/>
        </w:rPr>
        <w:t>/0100</w:t>
      </w:r>
      <w:r w:rsidR="00C730DE">
        <w:rPr>
          <w:rFonts w:ascii="Tahoma" w:hAnsi="Tahoma" w:cs="Tahoma"/>
          <w:b/>
          <w:sz w:val="20"/>
          <w:szCs w:val="20"/>
        </w:rPr>
        <w:t xml:space="preserve"> </w:t>
      </w:r>
      <w:r w:rsidR="008F2A3F">
        <w:rPr>
          <w:rFonts w:ascii="Tahoma" w:hAnsi="Tahoma" w:cs="Tahoma"/>
          <w:sz w:val="20"/>
          <w:szCs w:val="20"/>
        </w:rPr>
        <w:t>nebo</w:t>
      </w:r>
      <w:r w:rsidR="00C730DE">
        <w:rPr>
          <w:rFonts w:ascii="Tahoma" w:hAnsi="Tahoma" w:cs="Tahoma"/>
          <w:sz w:val="20"/>
          <w:szCs w:val="20"/>
        </w:rPr>
        <w:t xml:space="preserve"> </w:t>
      </w:r>
    </w:p>
    <w:p w:rsidR="00E1117A" w:rsidRDefault="00E1117A" w:rsidP="00E1117A">
      <w:pPr>
        <w:pStyle w:val="Odstavecseseznamem"/>
        <w:numPr>
          <w:ilvl w:val="0"/>
          <w:numId w:val="12"/>
        </w:numPr>
        <w:spacing w:after="0" w:line="276" w:lineRule="auto"/>
        <w:jc w:val="both"/>
        <w:rPr>
          <w:rFonts w:ascii="Tahoma" w:hAnsi="Tahoma" w:cs="Tahoma"/>
          <w:sz w:val="20"/>
          <w:szCs w:val="20"/>
        </w:rPr>
      </w:pPr>
      <w:r w:rsidRPr="002C307B">
        <w:rPr>
          <w:rFonts w:ascii="Tahoma" w:hAnsi="Tahoma" w:cs="Tahoma"/>
          <w:sz w:val="20"/>
          <w:szCs w:val="20"/>
        </w:rPr>
        <w:t>hotovostně do pokladny v sídle Provozovatele.</w:t>
      </w:r>
    </w:p>
    <w:p w:rsidR="0024196E" w:rsidRPr="002C307B" w:rsidRDefault="0024196E" w:rsidP="0024196E">
      <w:pPr>
        <w:pStyle w:val="Odstavecseseznamem"/>
        <w:spacing w:after="0" w:line="276" w:lineRule="auto"/>
        <w:jc w:val="both"/>
        <w:rPr>
          <w:rFonts w:ascii="Tahoma" w:hAnsi="Tahoma" w:cs="Tahoma"/>
          <w:sz w:val="20"/>
          <w:szCs w:val="20"/>
        </w:rPr>
      </w:pPr>
    </w:p>
    <w:p w:rsidR="001D3B8B" w:rsidRPr="00EA6D54" w:rsidRDefault="001D3B8B" w:rsidP="00EA6D54">
      <w:pPr>
        <w:spacing w:after="0" w:line="240" w:lineRule="auto"/>
        <w:jc w:val="center"/>
        <w:rPr>
          <w:rFonts w:ascii="Tahoma" w:hAnsi="Tahoma" w:cs="Tahoma"/>
          <w:b/>
          <w:sz w:val="20"/>
          <w:szCs w:val="20"/>
        </w:rPr>
      </w:pPr>
      <w:r w:rsidRPr="00EA6D54">
        <w:rPr>
          <w:rFonts w:ascii="Tahoma" w:hAnsi="Tahoma" w:cs="Tahoma"/>
          <w:b/>
          <w:sz w:val="20"/>
          <w:szCs w:val="20"/>
        </w:rPr>
        <w:t>III.</w:t>
      </w:r>
    </w:p>
    <w:p w:rsidR="001D3B8B" w:rsidRPr="00EA6D54" w:rsidRDefault="001D3B8B" w:rsidP="00EA6D54">
      <w:pPr>
        <w:spacing w:after="0" w:line="240" w:lineRule="auto"/>
        <w:jc w:val="center"/>
        <w:rPr>
          <w:rFonts w:ascii="Tahoma" w:hAnsi="Tahoma" w:cs="Tahoma"/>
          <w:b/>
          <w:sz w:val="20"/>
          <w:szCs w:val="20"/>
        </w:rPr>
      </w:pPr>
      <w:r w:rsidRPr="00EA6D54">
        <w:rPr>
          <w:rFonts w:ascii="Tahoma" w:hAnsi="Tahoma" w:cs="Tahoma"/>
          <w:b/>
          <w:sz w:val="20"/>
          <w:szCs w:val="20"/>
        </w:rPr>
        <w:t>Způsob stanovení vodného a stočného, fakturace</w:t>
      </w:r>
    </w:p>
    <w:p w:rsidR="0087171A" w:rsidRPr="00EA6D54" w:rsidRDefault="0087171A" w:rsidP="00EA6D54">
      <w:pPr>
        <w:pStyle w:val="Odstavecseseznamem"/>
        <w:numPr>
          <w:ilvl w:val="0"/>
          <w:numId w:val="15"/>
        </w:numPr>
        <w:spacing w:after="0" w:line="240" w:lineRule="auto"/>
        <w:jc w:val="both"/>
        <w:rPr>
          <w:rFonts w:ascii="Tahoma" w:hAnsi="Tahoma" w:cs="Tahoma"/>
          <w:sz w:val="20"/>
          <w:szCs w:val="20"/>
        </w:rPr>
      </w:pPr>
      <w:r w:rsidRPr="00EA6D54">
        <w:rPr>
          <w:rFonts w:ascii="Tahoma" w:hAnsi="Tahoma" w:cs="Tahoma"/>
          <w:sz w:val="20"/>
          <w:szCs w:val="20"/>
        </w:rPr>
        <w:t>Cena a forma vodného a stočného je stanov</w:t>
      </w:r>
      <w:r w:rsidR="00EA6D54" w:rsidRPr="00EA6D54">
        <w:rPr>
          <w:rFonts w:ascii="Tahoma" w:hAnsi="Tahoma" w:cs="Tahoma"/>
          <w:sz w:val="20"/>
          <w:szCs w:val="20"/>
        </w:rPr>
        <w:t>ována podle cenových předpisů a </w:t>
      </w:r>
      <w:r w:rsidRPr="00EA6D54">
        <w:rPr>
          <w:rFonts w:ascii="Tahoma" w:hAnsi="Tahoma" w:cs="Tahoma"/>
          <w:sz w:val="20"/>
          <w:szCs w:val="20"/>
        </w:rPr>
        <w:t xml:space="preserve">rozhodnutí vlastníka vodovodu a kanalizace na příslušné cenové období, kterým je zpravidla období 12 měsíců. Cena a forma vodného a stočného jsou uveřejněny prostřednictvím </w:t>
      </w:r>
      <w:r w:rsidR="00EA6D54" w:rsidRPr="00EA6D54">
        <w:rPr>
          <w:rFonts w:ascii="Tahoma" w:hAnsi="Tahoma" w:cs="Tahoma"/>
          <w:sz w:val="20"/>
          <w:szCs w:val="20"/>
        </w:rPr>
        <w:t xml:space="preserve">informační desky </w:t>
      </w:r>
      <w:r w:rsidRPr="00EA6D54">
        <w:rPr>
          <w:rFonts w:ascii="Tahoma" w:hAnsi="Tahoma" w:cs="Tahoma"/>
          <w:sz w:val="20"/>
          <w:szCs w:val="20"/>
        </w:rPr>
        <w:t>obecních úřadů nebo jiným v místě obvyklým způsobem</w:t>
      </w:r>
      <w:r w:rsidR="00EA6D54" w:rsidRPr="00EA6D54">
        <w:rPr>
          <w:rFonts w:ascii="Tahoma" w:hAnsi="Tahoma" w:cs="Tahoma"/>
          <w:sz w:val="20"/>
          <w:szCs w:val="20"/>
        </w:rPr>
        <w:t xml:space="preserve"> (např. zveřejněním na webových stránkách Provozovatele)</w:t>
      </w:r>
      <w:r w:rsidRPr="00EA6D54">
        <w:rPr>
          <w:rFonts w:ascii="Tahoma" w:hAnsi="Tahoma" w:cs="Tahoma"/>
          <w:sz w:val="20"/>
          <w:szCs w:val="20"/>
        </w:rPr>
        <w:t xml:space="preserve">. </w:t>
      </w:r>
    </w:p>
    <w:p w:rsidR="0087171A" w:rsidRPr="00EA6D54" w:rsidRDefault="0087171A" w:rsidP="00EA6D54">
      <w:pPr>
        <w:pStyle w:val="Odstavecseseznamem"/>
        <w:numPr>
          <w:ilvl w:val="0"/>
          <w:numId w:val="15"/>
        </w:numPr>
        <w:spacing w:after="0" w:line="240" w:lineRule="auto"/>
        <w:jc w:val="both"/>
        <w:rPr>
          <w:rFonts w:ascii="Tahoma" w:hAnsi="Tahoma" w:cs="Tahoma"/>
          <w:sz w:val="20"/>
          <w:szCs w:val="20"/>
        </w:rPr>
      </w:pPr>
      <w:r w:rsidRPr="00EA6D54">
        <w:rPr>
          <w:rFonts w:ascii="Tahoma" w:hAnsi="Tahoma" w:cs="Tahoma"/>
          <w:sz w:val="20"/>
          <w:szCs w:val="20"/>
        </w:rPr>
        <w:t xml:space="preserve">Změna cen a formy vodného a stočného není považována za změnu této Smlouvy. Pokud dojde ke změně ceny nebo formy vodného a stočného v průběhu zúčtovacího období, rozdělí Provozovatel spotřebu vody v poměru doby platnosti původní a nové výše ceny nebo formy vodného a stočného. </w:t>
      </w:r>
    </w:p>
    <w:p w:rsidR="0087171A" w:rsidRPr="00EA6D54" w:rsidRDefault="0087171A" w:rsidP="00EA6D54">
      <w:pPr>
        <w:pStyle w:val="Odstavecseseznamem"/>
        <w:numPr>
          <w:ilvl w:val="0"/>
          <w:numId w:val="15"/>
        </w:numPr>
        <w:spacing w:after="0" w:line="240" w:lineRule="auto"/>
        <w:jc w:val="both"/>
        <w:rPr>
          <w:rFonts w:ascii="Tahoma" w:hAnsi="Tahoma" w:cs="Tahoma"/>
          <w:sz w:val="20"/>
          <w:szCs w:val="20"/>
        </w:rPr>
      </w:pPr>
      <w:r w:rsidRPr="00EA6D54">
        <w:rPr>
          <w:rFonts w:ascii="Tahoma" w:hAnsi="Tahoma" w:cs="Tahoma"/>
          <w:sz w:val="20"/>
          <w:szCs w:val="20"/>
        </w:rPr>
        <w:t xml:space="preserve">Vodné a stočné má jednosložkovou nebo dvousložkovou formu. Jednosložková forma vodného a stočného je součinem ceny a množství odebrané nebo vypouštěné odpadní vody stanoveným v souladu s touto Smlouvou. Dvousložková forma vodného a stočného obsahuje složku, která je součinem ceny podle cenových předpisů a množství odebrané nebo vypouštěné odpadní vody a srážkových vod, a pevnou složku stanovenou v souladu s platnými právními předpisy. </w:t>
      </w:r>
    </w:p>
    <w:p w:rsidR="0087171A" w:rsidRPr="00EA6D54" w:rsidRDefault="0087171A" w:rsidP="00EA6D54">
      <w:pPr>
        <w:pStyle w:val="Odstavecseseznamem"/>
        <w:numPr>
          <w:ilvl w:val="0"/>
          <w:numId w:val="15"/>
        </w:numPr>
        <w:spacing w:after="0" w:line="240" w:lineRule="auto"/>
        <w:jc w:val="both"/>
        <w:rPr>
          <w:rFonts w:ascii="Tahoma" w:hAnsi="Tahoma" w:cs="Tahoma"/>
          <w:sz w:val="20"/>
          <w:szCs w:val="20"/>
        </w:rPr>
      </w:pPr>
      <w:r w:rsidRPr="00EA6D54">
        <w:rPr>
          <w:rFonts w:ascii="Tahoma" w:hAnsi="Tahoma" w:cs="Tahoma"/>
          <w:sz w:val="20"/>
          <w:szCs w:val="20"/>
        </w:rPr>
        <w:t xml:space="preserve">Stanoví-li tak platné právní předpisy, je Provozovatel v případě dvousložkové formy vodného </w:t>
      </w:r>
      <w:r w:rsidR="0068737C">
        <w:rPr>
          <w:rFonts w:ascii="Tahoma" w:hAnsi="Tahoma" w:cs="Tahoma"/>
          <w:sz w:val="20"/>
          <w:szCs w:val="20"/>
        </w:rPr>
        <w:br/>
      </w:r>
      <w:r w:rsidRPr="00EA6D54">
        <w:rPr>
          <w:rFonts w:ascii="Tahoma" w:hAnsi="Tahoma" w:cs="Tahoma"/>
          <w:sz w:val="20"/>
          <w:szCs w:val="20"/>
        </w:rPr>
        <w:t xml:space="preserve">a stočného povinen poskytnout na základě žádosti Odběratele přiměřenou slevu z pevné složky, pokud bude vodovodní nebo kanalizační systém nefunkční po dobu delší než 24 hodin. </w:t>
      </w:r>
    </w:p>
    <w:p w:rsidR="001D3B8B" w:rsidRPr="00EA6D54" w:rsidRDefault="0087171A" w:rsidP="00EA6D54">
      <w:pPr>
        <w:pStyle w:val="Odstavecseseznamem"/>
        <w:numPr>
          <w:ilvl w:val="0"/>
          <w:numId w:val="15"/>
        </w:numPr>
        <w:spacing w:after="0" w:line="240" w:lineRule="auto"/>
        <w:jc w:val="both"/>
        <w:rPr>
          <w:rFonts w:ascii="Tahoma" w:hAnsi="Tahoma" w:cs="Tahoma"/>
          <w:sz w:val="20"/>
          <w:szCs w:val="20"/>
        </w:rPr>
      </w:pPr>
      <w:r w:rsidRPr="00EA6D54">
        <w:rPr>
          <w:rFonts w:ascii="Tahoma" w:hAnsi="Tahoma" w:cs="Tahoma"/>
          <w:sz w:val="20"/>
          <w:szCs w:val="20"/>
        </w:rPr>
        <w:t>Je-li stanovena dvousložková forma vodného a stočného, a Odběratel neodebere v příslušném zúčtovacím období dodávanou vodu nebo nevypustí žádné odpadní vody, je povinen zaplatit Provozovateli pevnou složku vodného a stočného.</w:t>
      </w:r>
    </w:p>
    <w:p w:rsidR="0087171A" w:rsidRPr="00EA6D54" w:rsidRDefault="0087171A" w:rsidP="00EA6D54">
      <w:pPr>
        <w:spacing w:after="0" w:line="240" w:lineRule="auto"/>
        <w:jc w:val="both"/>
        <w:rPr>
          <w:rFonts w:ascii="Tahoma" w:hAnsi="Tahoma" w:cs="Tahoma"/>
          <w:sz w:val="20"/>
          <w:szCs w:val="20"/>
        </w:rPr>
      </w:pPr>
    </w:p>
    <w:p w:rsidR="0087171A" w:rsidRPr="00EA6D54" w:rsidRDefault="0087171A" w:rsidP="00EA6D54">
      <w:pPr>
        <w:spacing w:after="0" w:line="240" w:lineRule="auto"/>
        <w:jc w:val="center"/>
        <w:rPr>
          <w:rFonts w:ascii="Tahoma" w:hAnsi="Tahoma" w:cs="Tahoma"/>
          <w:b/>
          <w:sz w:val="20"/>
          <w:szCs w:val="20"/>
        </w:rPr>
      </w:pPr>
      <w:r w:rsidRPr="00EA6D54">
        <w:rPr>
          <w:rFonts w:ascii="Tahoma" w:hAnsi="Tahoma" w:cs="Tahoma"/>
          <w:b/>
          <w:sz w:val="20"/>
          <w:szCs w:val="20"/>
        </w:rPr>
        <w:t>IV.</w:t>
      </w:r>
    </w:p>
    <w:p w:rsidR="0087171A" w:rsidRPr="00EA6D54" w:rsidRDefault="001C7E61" w:rsidP="00EA6D54">
      <w:pPr>
        <w:spacing w:after="0" w:line="240" w:lineRule="auto"/>
        <w:jc w:val="center"/>
        <w:rPr>
          <w:rFonts w:ascii="Tahoma" w:hAnsi="Tahoma" w:cs="Tahoma"/>
          <w:b/>
          <w:sz w:val="20"/>
          <w:szCs w:val="20"/>
        </w:rPr>
      </w:pPr>
      <w:r w:rsidRPr="00EA6D54">
        <w:rPr>
          <w:rFonts w:ascii="Tahoma" w:hAnsi="Tahoma" w:cs="Tahoma"/>
          <w:b/>
          <w:sz w:val="20"/>
          <w:szCs w:val="20"/>
        </w:rPr>
        <w:t>Doba platnosti a ukončení Smlouvy</w:t>
      </w:r>
    </w:p>
    <w:p w:rsidR="001C7E61" w:rsidRPr="00EA6D54" w:rsidRDefault="001C7E61" w:rsidP="00EA6D54">
      <w:pPr>
        <w:pStyle w:val="Odstavecseseznamem"/>
        <w:numPr>
          <w:ilvl w:val="0"/>
          <w:numId w:val="16"/>
        </w:numPr>
        <w:spacing w:after="0" w:line="240" w:lineRule="auto"/>
        <w:jc w:val="both"/>
        <w:rPr>
          <w:rFonts w:ascii="Tahoma" w:hAnsi="Tahoma" w:cs="Tahoma"/>
          <w:sz w:val="20"/>
          <w:szCs w:val="20"/>
        </w:rPr>
      </w:pPr>
      <w:r w:rsidRPr="00EA6D54">
        <w:rPr>
          <w:rFonts w:ascii="Tahoma" w:hAnsi="Tahoma" w:cs="Tahoma"/>
          <w:sz w:val="20"/>
          <w:szCs w:val="20"/>
        </w:rPr>
        <w:t>Tato Smlouva nabývá účinnosti dnem podpisu Smluvních stran a uzavírá se na dobu neurčitou.</w:t>
      </w:r>
    </w:p>
    <w:p w:rsidR="001C7E61" w:rsidRPr="00EA6D54" w:rsidRDefault="001C7E61" w:rsidP="00EA6D54">
      <w:pPr>
        <w:pStyle w:val="Odstavecseseznamem"/>
        <w:numPr>
          <w:ilvl w:val="0"/>
          <w:numId w:val="16"/>
        </w:numPr>
        <w:spacing w:after="0" w:line="240" w:lineRule="auto"/>
        <w:jc w:val="both"/>
        <w:rPr>
          <w:rFonts w:ascii="Tahoma" w:hAnsi="Tahoma" w:cs="Tahoma"/>
          <w:sz w:val="20"/>
          <w:szCs w:val="20"/>
        </w:rPr>
      </w:pPr>
      <w:r w:rsidRPr="00EA6D54">
        <w:rPr>
          <w:rFonts w:ascii="Tahoma" w:hAnsi="Tahoma" w:cs="Tahoma"/>
          <w:sz w:val="20"/>
          <w:szCs w:val="20"/>
        </w:rPr>
        <w:t xml:space="preserve">Tuto Smlouvu jsou obě Smluvní strany oprávněny jednostranně písemně vypovědět </w:t>
      </w:r>
      <w:r w:rsidR="0068737C">
        <w:rPr>
          <w:rFonts w:ascii="Tahoma" w:hAnsi="Tahoma" w:cs="Tahoma"/>
          <w:sz w:val="20"/>
          <w:szCs w:val="20"/>
        </w:rPr>
        <w:br/>
      </w:r>
      <w:r w:rsidRPr="00EA6D54">
        <w:rPr>
          <w:rFonts w:ascii="Tahoma" w:hAnsi="Tahoma" w:cs="Tahoma"/>
          <w:sz w:val="20"/>
          <w:szCs w:val="20"/>
        </w:rPr>
        <w:t xml:space="preserve">s výpovědní lhůtou tři měsíce. Výpovědní lhůta začíná běžet první den kalendářního měsíce následujícího po doručení výpovědi druhé Smluvní straně. </w:t>
      </w:r>
    </w:p>
    <w:p w:rsidR="001C7E61" w:rsidRPr="00EA6D54" w:rsidRDefault="001C7E61" w:rsidP="00EA6D54">
      <w:pPr>
        <w:pStyle w:val="Odstavecseseznamem"/>
        <w:numPr>
          <w:ilvl w:val="0"/>
          <w:numId w:val="16"/>
        </w:numPr>
        <w:spacing w:after="0" w:line="240" w:lineRule="auto"/>
        <w:jc w:val="both"/>
        <w:rPr>
          <w:rFonts w:ascii="Tahoma" w:hAnsi="Tahoma" w:cs="Tahoma"/>
          <w:sz w:val="20"/>
          <w:szCs w:val="20"/>
        </w:rPr>
      </w:pPr>
      <w:r w:rsidRPr="00EA6D54">
        <w:rPr>
          <w:rFonts w:ascii="Tahoma" w:hAnsi="Tahoma" w:cs="Tahoma"/>
          <w:sz w:val="20"/>
          <w:szCs w:val="20"/>
        </w:rPr>
        <w:t xml:space="preserve">Kterákoliv ze Smluvních stran je oprávněna od této Smlouvy odstoupit jen v případech stanovených obecně závaznými právními předpisy. Tato Smlouva zaniká též odpojením vodovodní i kanalizační přípojky od vodovodu nebo kanalizace nebo odpojením jen jedné </w:t>
      </w:r>
      <w:r w:rsidR="0068737C">
        <w:rPr>
          <w:rFonts w:ascii="Tahoma" w:hAnsi="Tahoma" w:cs="Tahoma"/>
          <w:sz w:val="20"/>
          <w:szCs w:val="20"/>
        </w:rPr>
        <w:br/>
      </w:r>
      <w:r w:rsidRPr="00EA6D54">
        <w:rPr>
          <w:rFonts w:ascii="Tahoma" w:hAnsi="Tahoma" w:cs="Tahoma"/>
          <w:sz w:val="20"/>
          <w:szCs w:val="20"/>
        </w:rPr>
        <w:t xml:space="preserve">z nich, je-li předmětem Smlouvy jen dodávka vody/odvádění odpadních vod. </w:t>
      </w:r>
    </w:p>
    <w:p w:rsidR="001C7E61" w:rsidRPr="00EA6D54" w:rsidRDefault="001C7E61" w:rsidP="00EA6D54">
      <w:pPr>
        <w:pStyle w:val="Odstavecseseznamem"/>
        <w:numPr>
          <w:ilvl w:val="0"/>
          <w:numId w:val="16"/>
        </w:numPr>
        <w:spacing w:after="0" w:line="240" w:lineRule="auto"/>
        <w:jc w:val="both"/>
        <w:rPr>
          <w:rFonts w:ascii="Tahoma" w:hAnsi="Tahoma" w:cs="Tahoma"/>
          <w:sz w:val="20"/>
          <w:szCs w:val="20"/>
        </w:rPr>
      </w:pPr>
      <w:r w:rsidRPr="00EA6D54">
        <w:rPr>
          <w:rFonts w:ascii="Tahoma" w:hAnsi="Tahoma" w:cs="Tahoma"/>
          <w:sz w:val="20"/>
          <w:szCs w:val="20"/>
        </w:rPr>
        <w:t xml:space="preserve">Uzavřením nové smlouvy o dodávce vody a odvádění odpadních vod mezi Smluvními stranami pro Odběrné místo uvedené v článku I. této Smlouvy se tato Smlouva považuje za ukončenou. Uzavřením této Smlouvy se ruší všechny, mezi Smluvními stranami dříve uzavřené, smlouvy </w:t>
      </w:r>
      <w:r w:rsidR="0068737C">
        <w:rPr>
          <w:rFonts w:ascii="Tahoma" w:hAnsi="Tahoma" w:cs="Tahoma"/>
          <w:sz w:val="20"/>
          <w:szCs w:val="20"/>
        </w:rPr>
        <w:br/>
      </w:r>
      <w:r w:rsidRPr="00EA6D54">
        <w:rPr>
          <w:rFonts w:ascii="Tahoma" w:hAnsi="Tahoma" w:cs="Tahoma"/>
          <w:sz w:val="20"/>
          <w:szCs w:val="20"/>
        </w:rPr>
        <w:t xml:space="preserve">o dodávce vody a odvádění odpadních vod pro stejné Odběrné místo. </w:t>
      </w:r>
    </w:p>
    <w:p w:rsidR="001C7E61" w:rsidRPr="00EA6D54" w:rsidRDefault="001C7E61" w:rsidP="00EA6D54">
      <w:pPr>
        <w:pStyle w:val="Odstavecseseznamem"/>
        <w:numPr>
          <w:ilvl w:val="0"/>
          <w:numId w:val="16"/>
        </w:numPr>
        <w:spacing w:after="0" w:line="240" w:lineRule="auto"/>
        <w:jc w:val="both"/>
        <w:rPr>
          <w:rFonts w:ascii="Tahoma" w:hAnsi="Tahoma" w:cs="Tahoma"/>
          <w:sz w:val="20"/>
          <w:szCs w:val="20"/>
        </w:rPr>
      </w:pPr>
      <w:r w:rsidRPr="00EA6D54">
        <w:rPr>
          <w:rFonts w:ascii="Tahoma" w:hAnsi="Tahoma" w:cs="Tahoma"/>
          <w:sz w:val="20"/>
          <w:szCs w:val="20"/>
        </w:rPr>
        <w:t xml:space="preserve">Smluvní strany se dohodly, že pro případ, že Odběratel tuto Smlouvu řádně neukončí </w:t>
      </w:r>
      <w:r w:rsidR="0068737C">
        <w:rPr>
          <w:rFonts w:ascii="Tahoma" w:hAnsi="Tahoma" w:cs="Tahoma"/>
          <w:sz w:val="20"/>
          <w:szCs w:val="20"/>
        </w:rPr>
        <w:br/>
      </w:r>
      <w:r w:rsidRPr="00EA6D54">
        <w:rPr>
          <w:rFonts w:ascii="Tahoma" w:hAnsi="Tahoma" w:cs="Tahoma"/>
          <w:sz w:val="20"/>
          <w:szCs w:val="20"/>
        </w:rPr>
        <w:t xml:space="preserve">v souvislosti se změnou vlastnictví připojené nemovitosti (Odběrného místa), zaniká tato Smlouva dnem, kdy nový vlastník připojené nemovitosti prokáže Provozovateli nabytí </w:t>
      </w:r>
      <w:r w:rsidRPr="00EA6D54">
        <w:rPr>
          <w:rFonts w:ascii="Tahoma" w:hAnsi="Tahoma" w:cs="Tahoma"/>
          <w:sz w:val="20"/>
          <w:szCs w:val="20"/>
        </w:rPr>
        <w:lastRenderedPageBreak/>
        <w:t xml:space="preserve">vlastnického práva k ní a uzavře novou smlouvu o dodávce vody a odvádění odpadních vod </w:t>
      </w:r>
      <w:r w:rsidR="0068737C">
        <w:rPr>
          <w:rFonts w:ascii="Tahoma" w:hAnsi="Tahoma" w:cs="Tahoma"/>
          <w:sz w:val="20"/>
          <w:szCs w:val="20"/>
        </w:rPr>
        <w:br/>
      </w:r>
      <w:r w:rsidRPr="00EA6D54">
        <w:rPr>
          <w:rFonts w:ascii="Tahoma" w:hAnsi="Tahoma" w:cs="Tahoma"/>
          <w:sz w:val="20"/>
          <w:szCs w:val="20"/>
        </w:rPr>
        <w:t>k témuž Odběrnému místu.</w:t>
      </w:r>
    </w:p>
    <w:p w:rsidR="001C7E61" w:rsidRPr="00EA6D54" w:rsidRDefault="001C7E61" w:rsidP="00EA6D54">
      <w:pPr>
        <w:pStyle w:val="Odstavecseseznamem"/>
        <w:numPr>
          <w:ilvl w:val="0"/>
          <w:numId w:val="16"/>
        </w:numPr>
        <w:spacing w:after="0" w:line="240" w:lineRule="auto"/>
        <w:jc w:val="both"/>
        <w:rPr>
          <w:rFonts w:ascii="Tahoma" w:hAnsi="Tahoma" w:cs="Tahoma"/>
          <w:sz w:val="20"/>
          <w:szCs w:val="20"/>
        </w:rPr>
      </w:pPr>
      <w:r w:rsidRPr="00EA6D54">
        <w:rPr>
          <w:rFonts w:ascii="Tahoma" w:hAnsi="Tahoma" w:cs="Tahoma"/>
          <w:sz w:val="20"/>
          <w:szCs w:val="20"/>
        </w:rPr>
        <w:t xml:space="preserve">Smluvní strany se dohodly, že při jakémkoliv ukončení této Smlouvy, je Odběratel povinen na své náklady umožnit Provozovateli provést konečný odečet vodoměru a kontrolu měřicího zařízení Odběratele, je-li množství vypouštěných odpadních vod a odváděných srážkových vod měřeno. Pokud bezprostředně po skončení této Smlouvy nenabude účinnosti obdobná smlouva o dodávce vody a odvádění odpadních vod vztahující se k témuž Odběrnému místu, je Odběratel povinen na své náklady umožnit Provozovateli také případnou demontáž vodoměru a další činnosti nezbytné k ukončení dodávky vody a odvádění odpadních vod. Dojde-li k ukončení této Smlouvy, je Provozovatel současně oprávněn provést odpojení vodovodní nebo kanalizační přípojky. </w:t>
      </w:r>
    </w:p>
    <w:p w:rsidR="001C7E61" w:rsidRPr="00EA6D54" w:rsidRDefault="001C7E61" w:rsidP="00EA6D54">
      <w:pPr>
        <w:pStyle w:val="Odstavecseseznamem"/>
        <w:numPr>
          <w:ilvl w:val="0"/>
          <w:numId w:val="16"/>
        </w:numPr>
        <w:spacing w:after="0" w:line="240" w:lineRule="auto"/>
        <w:jc w:val="both"/>
        <w:rPr>
          <w:rFonts w:ascii="Tahoma" w:hAnsi="Tahoma" w:cs="Tahoma"/>
          <w:sz w:val="20"/>
          <w:szCs w:val="20"/>
        </w:rPr>
      </w:pPr>
      <w:r w:rsidRPr="00EA6D54">
        <w:rPr>
          <w:rFonts w:ascii="Tahoma" w:hAnsi="Tahoma" w:cs="Tahoma"/>
          <w:sz w:val="20"/>
          <w:szCs w:val="20"/>
        </w:rPr>
        <w:t>V případě, že Provozovatel za dobu trvání této Smlouvy pozbude právo uzavírat s odběrateli smluvní vztahy, jejichž předmětem je dodávka vody a/nebo odvádění odpadních vod, přecházejí práva a povinnosti z této Smlouvy na vlastníka vodovodu a kanalizace a Odběratel s tímto přechodem práv a převzetím povinností uzavřením této Smlouvy výslovně souhlasí.</w:t>
      </w:r>
    </w:p>
    <w:p w:rsidR="001C7E61" w:rsidRPr="00EA6D54" w:rsidRDefault="001C7E61" w:rsidP="00EA6D54">
      <w:pPr>
        <w:spacing w:after="0" w:line="240" w:lineRule="auto"/>
        <w:jc w:val="both"/>
        <w:rPr>
          <w:rFonts w:ascii="Tahoma" w:hAnsi="Tahoma" w:cs="Tahoma"/>
          <w:sz w:val="20"/>
          <w:szCs w:val="20"/>
        </w:rPr>
      </w:pPr>
    </w:p>
    <w:p w:rsidR="00E1117A" w:rsidRPr="00EA6D54" w:rsidRDefault="00E1117A" w:rsidP="00EA6D54">
      <w:pPr>
        <w:spacing w:after="0" w:line="240" w:lineRule="auto"/>
        <w:jc w:val="center"/>
        <w:rPr>
          <w:rFonts w:ascii="Tahoma" w:hAnsi="Tahoma" w:cs="Tahoma"/>
          <w:b/>
          <w:sz w:val="20"/>
          <w:szCs w:val="20"/>
        </w:rPr>
      </w:pPr>
      <w:r w:rsidRPr="00EA6D54">
        <w:rPr>
          <w:rFonts w:ascii="Tahoma" w:hAnsi="Tahoma" w:cs="Tahoma"/>
          <w:b/>
          <w:sz w:val="20"/>
          <w:szCs w:val="20"/>
        </w:rPr>
        <w:t>V.</w:t>
      </w:r>
    </w:p>
    <w:p w:rsidR="00E1117A" w:rsidRPr="00EA6D54" w:rsidRDefault="00E1117A" w:rsidP="00EA6D54">
      <w:pPr>
        <w:spacing w:after="0" w:line="240" w:lineRule="auto"/>
        <w:jc w:val="center"/>
        <w:rPr>
          <w:rFonts w:ascii="Tahoma" w:hAnsi="Tahoma" w:cs="Tahoma"/>
          <w:b/>
          <w:sz w:val="20"/>
          <w:szCs w:val="20"/>
        </w:rPr>
      </w:pPr>
      <w:r w:rsidRPr="00EA6D54">
        <w:rPr>
          <w:rFonts w:ascii="Tahoma" w:hAnsi="Tahoma" w:cs="Tahoma"/>
          <w:b/>
          <w:sz w:val="20"/>
          <w:szCs w:val="20"/>
        </w:rPr>
        <w:t>Práva a povinnosti smluvních stran</w:t>
      </w:r>
    </w:p>
    <w:p w:rsidR="00E1117A" w:rsidRPr="00EA6D54" w:rsidRDefault="00E1117A" w:rsidP="00EA6D54">
      <w:pPr>
        <w:pStyle w:val="Odstavecseseznamem"/>
        <w:numPr>
          <w:ilvl w:val="0"/>
          <w:numId w:val="17"/>
        </w:numPr>
        <w:spacing w:after="0" w:line="240" w:lineRule="auto"/>
        <w:jc w:val="both"/>
        <w:rPr>
          <w:rFonts w:ascii="Tahoma" w:hAnsi="Tahoma" w:cs="Tahoma"/>
          <w:sz w:val="20"/>
          <w:szCs w:val="20"/>
        </w:rPr>
      </w:pPr>
      <w:r w:rsidRPr="00EA6D54">
        <w:rPr>
          <w:rFonts w:ascii="Tahoma" w:hAnsi="Tahoma" w:cs="Tahoma"/>
          <w:sz w:val="20"/>
          <w:szCs w:val="20"/>
        </w:rPr>
        <w:t>Odběratel se zavazuje bez zbytečného odkladu, nejpozději však ve lhůtě 15 dnů ode dne účinnosti změny, oznámit Provozovateli písemně každou změnu skutečností v této Smlouvě uvedených rozhodných pro plnění, jež je předmětem této Smlouvy. Za rozhodné skutečnosti se považují zejména identifikační údaje o Odběrateli a/nebo o Odběrném místě a/nebo údaje pro fakturaci vodného a stočného</w:t>
      </w:r>
      <w:r w:rsidR="00EA6D54" w:rsidRPr="00EA6D54">
        <w:rPr>
          <w:rFonts w:ascii="Tahoma" w:hAnsi="Tahoma" w:cs="Tahoma"/>
          <w:sz w:val="20"/>
          <w:szCs w:val="20"/>
        </w:rPr>
        <w:t xml:space="preserve"> (zejména změna počtu osob)</w:t>
      </w:r>
      <w:r w:rsidRPr="00EA6D54">
        <w:rPr>
          <w:rFonts w:ascii="Tahoma" w:hAnsi="Tahoma" w:cs="Tahoma"/>
          <w:sz w:val="20"/>
          <w:szCs w:val="20"/>
        </w:rPr>
        <w:t>.</w:t>
      </w:r>
    </w:p>
    <w:p w:rsidR="00E1117A" w:rsidRPr="00EA6D54" w:rsidRDefault="00E1117A" w:rsidP="00EA6D54">
      <w:pPr>
        <w:pStyle w:val="Odstavecseseznamem"/>
        <w:numPr>
          <w:ilvl w:val="0"/>
          <w:numId w:val="17"/>
        </w:numPr>
        <w:spacing w:after="0" w:line="240" w:lineRule="auto"/>
        <w:jc w:val="both"/>
        <w:rPr>
          <w:rFonts w:ascii="Tahoma" w:hAnsi="Tahoma" w:cs="Tahoma"/>
          <w:sz w:val="20"/>
          <w:szCs w:val="20"/>
        </w:rPr>
      </w:pPr>
      <w:r w:rsidRPr="00EA6D54">
        <w:rPr>
          <w:rFonts w:ascii="Tahoma" w:hAnsi="Tahoma" w:cs="Tahoma"/>
          <w:sz w:val="20"/>
          <w:szCs w:val="20"/>
        </w:rPr>
        <w:t>Jakost pitné vody je určena platnými právními předpisy, kterými se stanoví požadavky na zdravotní nezávadnost pitné vody a rozsah a četnost její kontroly.</w:t>
      </w:r>
    </w:p>
    <w:p w:rsidR="00E1117A" w:rsidRPr="00EA6D54" w:rsidRDefault="00E1117A" w:rsidP="00EA6D54">
      <w:pPr>
        <w:pStyle w:val="Odstavecseseznamem"/>
        <w:numPr>
          <w:ilvl w:val="0"/>
          <w:numId w:val="17"/>
        </w:numPr>
        <w:spacing w:after="0" w:line="240" w:lineRule="auto"/>
        <w:jc w:val="both"/>
        <w:rPr>
          <w:rFonts w:ascii="Tahoma" w:hAnsi="Tahoma" w:cs="Tahoma"/>
          <w:sz w:val="20"/>
          <w:szCs w:val="20"/>
        </w:rPr>
      </w:pPr>
      <w:r w:rsidRPr="00EA6D54">
        <w:rPr>
          <w:rFonts w:ascii="Tahoma" w:hAnsi="Tahoma" w:cs="Tahoma"/>
          <w:sz w:val="20"/>
          <w:szCs w:val="20"/>
        </w:rPr>
        <w:t xml:space="preserve">Odběratel je povinen užívat vnitřní vodovod a vnitřní kanalizaci takovým způsobem, aby nedošlo k ohrožení jakosti vody ve vodovodu. Odběratel je povinen užívat vnitřní vodovod </w:t>
      </w:r>
      <w:r w:rsidR="0068737C">
        <w:rPr>
          <w:rFonts w:ascii="Tahoma" w:hAnsi="Tahoma" w:cs="Tahoma"/>
          <w:sz w:val="20"/>
          <w:szCs w:val="20"/>
        </w:rPr>
        <w:br/>
      </w:r>
      <w:r w:rsidRPr="00EA6D54">
        <w:rPr>
          <w:rFonts w:ascii="Tahoma" w:hAnsi="Tahoma" w:cs="Tahoma"/>
          <w:sz w:val="20"/>
          <w:szCs w:val="20"/>
        </w:rPr>
        <w:t xml:space="preserve">a vnitřní kanalizaci v souladu s technickými požadavky na vnitřní vodovod a vnitřní kanalizaci, zejména ve vztahu k používání materiálů pro vnitřní vodovod. Potrubí vodovodu pro veřejnou potřebu včetně jeho přípojek a na ně napojených vnitřních rozvodů nesmí být propojeno </w:t>
      </w:r>
      <w:r w:rsidR="0068737C">
        <w:rPr>
          <w:rFonts w:ascii="Tahoma" w:hAnsi="Tahoma" w:cs="Tahoma"/>
          <w:sz w:val="20"/>
          <w:szCs w:val="20"/>
        </w:rPr>
        <w:br/>
      </w:r>
      <w:r w:rsidRPr="00EA6D54">
        <w:rPr>
          <w:rFonts w:ascii="Tahoma" w:hAnsi="Tahoma" w:cs="Tahoma"/>
          <w:sz w:val="20"/>
          <w:szCs w:val="20"/>
        </w:rPr>
        <w:t xml:space="preserve">s vodovodním potrubím z jiného zdroje vody, než je vodovod pro veřejnou potřebu. Odběratel je dále povinen řídit se při vypouštění odpadních vod platným Kanalizačním řádem </w:t>
      </w:r>
      <w:r w:rsidR="0068737C">
        <w:rPr>
          <w:rFonts w:ascii="Tahoma" w:hAnsi="Tahoma" w:cs="Tahoma"/>
          <w:sz w:val="20"/>
          <w:szCs w:val="20"/>
        </w:rPr>
        <w:br/>
      </w:r>
      <w:r w:rsidRPr="00EA6D54">
        <w:rPr>
          <w:rFonts w:ascii="Tahoma" w:hAnsi="Tahoma" w:cs="Tahoma"/>
          <w:sz w:val="20"/>
          <w:szCs w:val="20"/>
        </w:rPr>
        <w:t>a respektovat závazné hodnoty ukazatelů limitů znečištění odpadní vody v tomto Kanalizačním řádu uvedené.</w:t>
      </w:r>
    </w:p>
    <w:p w:rsidR="00E1117A" w:rsidRPr="00EA6D54" w:rsidRDefault="00E1117A" w:rsidP="00EA6D54">
      <w:pPr>
        <w:pStyle w:val="Odstavecseseznamem"/>
        <w:numPr>
          <w:ilvl w:val="0"/>
          <w:numId w:val="17"/>
        </w:numPr>
        <w:spacing w:after="0" w:line="240" w:lineRule="auto"/>
        <w:jc w:val="both"/>
        <w:rPr>
          <w:rFonts w:ascii="Tahoma" w:hAnsi="Tahoma" w:cs="Tahoma"/>
          <w:sz w:val="20"/>
          <w:szCs w:val="20"/>
        </w:rPr>
      </w:pPr>
      <w:r w:rsidRPr="00EA6D54">
        <w:rPr>
          <w:rFonts w:ascii="Tahoma" w:hAnsi="Tahoma" w:cs="Tahoma"/>
          <w:sz w:val="20"/>
          <w:szCs w:val="20"/>
        </w:rPr>
        <w:t xml:space="preserve">Vodoměr ke zjišťování množství odebírané vody a měřicí zařízení Odběratele ke zjišťování množství vypouštěných odpadních a odváděných srážkových vod podléhá úřednímu ověření podle platných právních předpisů. Ověřování je povinen zajistit v případě vodoměru na své náklady Provozovatel a v případě měřicího zařízení Odběratele ke zjišťování množství vypouštěných odpadních a odváděných srážkových vod Odběratel. Dodávky a služby související se zřízením, provozem a zrušením měřicího zařízení ve vlastnictví Odběratele provede Provozovatel za úplatu a v rozsahu a za podmínek stanovených dohodou Smluvních stran. </w:t>
      </w:r>
    </w:p>
    <w:p w:rsidR="00E1117A" w:rsidRPr="00EA6D54" w:rsidRDefault="00E1117A" w:rsidP="00EA6D54">
      <w:pPr>
        <w:pStyle w:val="Odstavecseseznamem"/>
        <w:numPr>
          <w:ilvl w:val="0"/>
          <w:numId w:val="17"/>
        </w:numPr>
        <w:spacing w:after="0" w:line="240" w:lineRule="auto"/>
        <w:jc w:val="both"/>
        <w:rPr>
          <w:rFonts w:ascii="Tahoma" w:hAnsi="Tahoma" w:cs="Tahoma"/>
          <w:sz w:val="20"/>
          <w:szCs w:val="20"/>
        </w:rPr>
      </w:pPr>
      <w:r w:rsidRPr="00EA6D54">
        <w:rPr>
          <w:rFonts w:ascii="Tahoma" w:hAnsi="Tahoma" w:cs="Tahoma"/>
          <w:sz w:val="20"/>
          <w:szCs w:val="20"/>
        </w:rPr>
        <w:t xml:space="preserve">Provozovatel může vodoměr kdykoliv opravit nebo vyměnit. Odběratel je povinen tyto činnosti umožnit a v případech potřeby poskytnout potřebnou součinnost. Odběratel nebo jím pověřená osoba má právo být při výměně vodoměru přítomen a ověřit si stav vodoměru </w:t>
      </w:r>
      <w:r w:rsidR="0068737C">
        <w:rPr>
          <w:rFonts w:ascii="Tahoma" w:hAnsi="Tahoma" w:cs="Tahoma"/>
          <w:sz w:val="20"/>
          <w:szCs w:val="20"/>
        </w:rPr>
        <w:br/>
      </w:r>
      <w:r w:rsidRPr="00EA6D54">
        <w:rPr>
          <w:rFonts w:ascii="Tahoma" w:hAnsi="Tahoma" w:cs="Tahoma"/>
          <w:sz w:val="20"/>
          <w:szCs w:val="20"/>
        </w:rPr>
        <w:t>a neporušenost plomb. Pokud tohoto svého práva Odběratel nevyužije, nemůže později provedení těchto úkonů zpochybňovat.</w:t>
      </w:r>
    </w:p>
    <w:p w:rsidR="00E1117A" w:rsidRPr="00EA6D54" w:rsidRDefault="00E1117A" w:rsidP="00EA6D54">
      <w:pPr>
        <w:pStyle w:val="Odstavecseseznamem"/>
        <w:numPr>
          <w:ilvl w:val="0"/>
          <w:numId w:val="17"/>
        </w:numPr>
        <w:spacing w:after="0" w:line="240" w:lineRule="auto"/>
        <w:jc w:val="both"/>
        <w:rPr>
          <w:rFonts w:ascii="Tahoma" w:hAnsi="Tahoma" w:cs="Tahoma"/>
          <w:sz w:val="20"/>
          <w:szCs w:val="20"/>
        </w:rPr>
      </w:pPr>
      <w:r w:rsidRPr="00EA6D54">
        <w:rPr>
          <w:rFonts w:ascii="Tahoma" w:hAnsi="Tahoma" w:cs="Tahoma"/>
          <w:sz w:val="20"/>
          <w:szCs w:val="20"/>
        </w:rPr>
        <w:t xml:space="preserve">Odběratel je povinen umožnit Provozovateli přístup k vodoměru, zejména za účelem provedení odečtu z vodoměru a kontroly, opravy nebo výměny vodoměru, chránit vodoměr před poškozením, ztrátou nebo odcizením, včetně zařízení pro dálkový odečet a dalšího příslušenství vodoměru, montážní plomby a plomby prokazující úřední ověření vodoměru podle obecně závazných právních předpisů (zejm. před zásahem jiné osoby, působením mechanické síly, ohněm, mrazem apod.), a bez zbytečného odkladu prokazatelně oznámit Provozovateli jejich poškození či závady v měření. Byla-li nefunkčnost vodoměru nebo poškození vodoměru, zařízení pro dálkový odečet či dalšího příslušenství vodoměru nebo montážní plomby a plomby prokazující úřední ověření vodoměru podle obecně závazných právních předpisů způsobeno nedostatečnou ochranou Odběratelem nebo přímým zásahem Odběratele, hradí újmu a náklady s tímto spojené Odběratel. Jakýkoliv zásah do vodoměru, zařízení pro dálkový odečet či dalšího příslušenství vodoměru nebo montážní plomby a plomby prokazující úřední ověření vodoměru </w:t>
      </w:r>
      <w:r w:rsidRPr="00EA6D54">
        <w:rPr>
          <w:rFonts w:ascii="Tahoma" w:hAnsi="Tahoma" w:cs="Tahoma"/>
          <w:sz w:val="20"/>
          <w:szCs w:val="20"/>
        </w:rPr>
        <w:lastRenderedPageBreak/>
        <w:t xml:space="preserve">bez souhlasu Provozovatele je nepřípustný. Provozovatel má právo zajistit jednotlivé části vodoměru nebo jeho příslušenství proti neoprávněné manipulaci. Odběratel je povinen dodržet podmínky umístění vodoměru stanovené Provozovatelem. Pokud je vodoměr umístěn v šachtě, je Odběratel povinen zajistit, aby tato šachta byla Provozovateli přístupná a odvodněná. Je-li šachta umístěna na místě veřejnosti přístupném, má Odběratel právo po dohodě s Provozovatelem šachtu zajistit proti neoprávněnému vniknutí; tím není dotčena povinnost jejího zpřístupňování Provozovateli. Pokud přípojka nebo vnitřní vodovod nevyhovuje požadavkům pro montáž vodoměru, je Odběratel povinen na vyzvání Provozovatele provést v přiměřené lhůtě potřebné úpravy. Je-li množství vypouštěných odpadních a odváděných srážkových vod měřeno měřicím zařízením Odběratele, je Provozovatel oprávněn průběžně kontrolovat funkčnost a správnost měřicího zařízení a Odběratel je povinen umožnit Provozovateli přístup k tomuto měřicímu zařízení. Přístup k vodoměru nebo měřicímu zařízení Odběratele je Odběratel povinen umožnit Provozovateli v nezbytném rozsahu a tak, aby byly dodrženy požadavky bezpečnosti a ochrany zdraví při práci stanovené obecně závaznými právními předpisy. </w:t>
      </w:r>
    </w:p>
    <w:p w:rsidR="00E1117A" w:rsidRPr="00EA6D54" w:rsidRDefault="00E1117A" w:rsidP="00EA6D54">
      <w:pPr>
        <w:pStyle w:val="Odstavecseseznamem"/>
        <w:numPr>
          <w:ilvl w:val="0"/>
          <w:numId w:val="17"/>
        </w:numPr>
        <w:spacing w:after="0" w:line="240" w:lineRule="auto"/>
        <w:jc w:val="both"/>
        <w:rPr>
          <w:rFonts w:ascii="Tahoma" w:hAnsi="Tahoma" w:cs="Tahoma"/>
          <w:sz w:val="20"/>
          <w:szCs w:val="20"/>
        </w:rPr>
      </w:pPr>
      <w:r w:rsidRPr="00EA6D54">
        <w:rPr>
          <w:rFonts w:ascii="Tahoma" w:hAnsi="Tahoma" w:cs="Tahoma"/>
          <w:sz w:val="20"/>
          <w:szCs w:val="20"/>
        </w:rPr>
        <w:t>Smluvní strany se dohodly, že v důvodných případech je Odběratel povinen umožnit Provozovateli na základě jeho výzvy v nezbytném rozsahu přístup k vodovodní a kanalizační přípojce nebo k vnitřnímu vodovodu a vnitřní kanalizaci, zejména za účelem kontroly užívání vnitřního vodovodu a vnitřní kanalizace a plnění podmínek stanovených touto Smlouvou nebo obecně závaznými právními předpisy.</w:t>
      </w:r>
    </w:p>
    <w:p w:rsidR="00EA6D54" w:rsidRPr="00EA6D54" w:rsidRDefault="00E1117A" w:rsidP="00EA6D54">
      <w:pPr>
        <w:pStyle w:val="Odstavecseseznamem"/>
        <w:numPr>
          <w:ilvl w:val="0"/>
          <w:numId w:val="17"/>
        </w:numPr>
        <w:spacing w:after="0" w:line="240" w:lineRule="auto"/>
        <w:jc w:val="both"/>
        <w:rPr>
          <w:rFonts w:ascii="Tahoma" w:hAnsi="Tahoma" w:cs="Tahoma"/>
          <w:sz w:val="20"/>
          <w:szCs w:val="20"/>
        </w:rPr>
      </w:pPr>
      <w:r w:rsidRPr="00EA6D54">
        <w:rPr>
          <w:rFonts w:ascii="Tahoma" w:hAnsi="Tahoma" w:cs="Tahoma"/>
          <w:sz w:val="20"/>
          <w:szCs w:val="20"/>
        </w:rPr>
        <w:t xml:space="preserve">Provozovatel je oprávněn přerušit nebo omezit dodávku vody nebo odvádění odpadních vod: </w:t>
      </w:r>
    </w:p>
    <w:p w:rsidR="00EA6D54" w:rsidRPr="00EA6D54" w:rsidRDefault="00E1117A" w:rsidP="00EA6D54">
      <w:pPr>
        <w:pStyle w:val="Odstavecseseznamem"/>
        <w:numPr>
          <w:ilvl w:val="0"/>
          <w:numId w:val="13"/>
        </w:numPr>
        <w:spacing w:after="0" w:line="240" w:lineRule="auto"/>
        <w:jc w:val="both"/>
        <w:rPr>
          <w:rFonts w:ascii="Tahoma" w:hAnsi="Tahoma" w:cs="Tahoma"/>
          <w:sz w:val="20"/>
          <w:szCs w:val="20"/>
        </w:rPr>
      </w:pPr>
      <w:r w:rsidRPr="00EA6D54">
        <w:rPr>
          <w:rFonts w:ascii="Tahoma" w:hAnsi="Tahoma" w:cs="Tahoma"/>
          <w:sz w:val="20"/>
          <w:szCs w:val="20"/>
        </w:rPr>
        <w:t xml:space="preserve">při provádění plánovaných oprav, udržovacích a revizních pracích, </w:t>
      </w:r>
    </w:p>
    <w:p w:rsidR="00EA6D54" w:rsidRPr="00EA6D54" w:rsidRDefault="00E1117A" w:rsidP="00EA6D54">
      <w:pPr>
        <w:pStyle w:val="Odstavecseseznamem"/>
        <w:numPr>
          <w:ilvl w:val="0"/>
          <w:numId w:val="13"/>
        </w:numPr>
        <w:spacing w:after="0" w:line="240" w:lineRule="auto"/>
        <w:jc w:val="both"/>
        <w:rPr>
          <w:rFonts w:ascii="Tahoma" w:hAnsi="Tahoma" w:cs="Tahoma"/>
          <w:sz w:val="20"/>
          <w:szCs w:val="20"/>
        </w:rPr>
      </w:pPr>
      <w:r w:rsidRPr="00EA6D54">
        <w:rPr>
          <w:rFonts w:ascii="Tahoma" w:hAnsi="Tahoma" w:cs="Tahoma"/>
          <w:sz w:val="20"/>
          <w:szCs w:val="20"/>
        </w:rPr>
        <w:t xml:space="preserve">nevyhovuje-li zařízení Odběratele technickým požadavkům tak, že jakost nebo tlak vody ve vodovodu může ohrozit zdraví a bezpečnost osob a způsobit škodu na majetku, </w:t>
      </w:r>
    </w:p>
    <w:p w:rsidR="00EA6D54" w:rsidRPr="00EA6D54" w:rsidRDefault="00E1117A" w:rsidP="00EA6D54">
      <w:pPr>
        <w:pStyle w:val="Odstavecseseznamem"/>
        <w:numPr>
          <w:ilvl w:val="0"/>
          <w:numId w:val="13"/>
        </w:numPr>
        <w:spacing w:after="0" w:line="240" w:lineRule="auto"/>
        <w:jc w:val="both"/>
        <w:rPr>
          <w:rFonts w:ascii="Tahoma" w:hAnsi="Tahoma" w:cs="Tahoma"/>
          <w:sz w:val="20"/>
          <w:szCs w:val="20"/>
        </w:rPr>
      </w:pPr>
      <w:r w:rsidRPr="00EA6D54">
        <w:rPr>
          <w:rFonts w:ascii="Tahoma" w:hAnsi="Tahoma" w:cs="Tahoma"/>
          <w:sz w:val="20"/>
          <w:szCs w:val="20"/>
        </w:rPr>
        <w:t xml:space="preserve">neumožní-li Odběratel Provozovateli po jeho opakované písemné výzvě přístup k přípojce, vodoměru nebo zařízení vnitřního vodovodu nebo kanalizace, </w:t>
      </w:r>
    </w:p>
    <w:p w:rsidR="00EA6D54" w:rsidRPr="00EA6D54" w:rsidRDefault="00E1117A" w:rsidP="00EA6D54">
      <w:pPr>
        <w:pStyle w:val="Odstavecseseznamem"/>
        <w:numPr>
          <w:ilvl w:val="0"/>
          <w:numId w:val="13"/>
        </w:numPr>
        <w:spacing w:after="0" w:line="240" w:lineRule="auto"/>
        <w:jc w:val="both"/>
        <w:rPr>
          <w:rFonts w:ascii="Tahoma" w:hAnsi="Tahoma" w:cs="Tahoma"/>
          <w:sz w:val="20"/>
          <w:szCs w:val="20"/>
        </w:rPr>
      </w:pPr>
      <w:r w:rsidRPr="00EA6D54">
        <w:rPr>
          <w:rFonts w:ascii="Tahoma" w:hAnsi="Tahoma" w:cs="Tahoma"/>
          <w:sz w:val="20"/>
          <w:szCs w:val="20"/>
        </w:rPr>
        <w:t xml:space="preserve">bylo-li zjištěno neoprávněné připojení vodovodní přípojky nebo kanalizační přípojky, </w:t>
      </w:r>
    </w:p>
    <w:p w:rsidR="00EA6D54" w:rsidRPr="00EA6D54" w:rsidRDefault="00E1117A" w:rsidP="00EA6D54">
      <w:pPr>
        <w:pStyle w:val="Odstavecseseznamem"/>
        <w:numPr>
          <w:ilvl w:val="0"/>
          <w:numId w:val="13"/>
        </w:numPr>
        <w:spacing w:after="0" w:line="240" w:lineRule="auto"/>
        <w:jc w:val="both"/>
        <w:rPr>
          <w:rFonts w:ascii="Tahoma" w:hAnsi="Tahoma" w:cs="Tahoma"/>
          <w:sz w:val="20"/>
          <w:szCs w:val="20"/>
        </w:rPr>
      </w:pPr>
      <w:r w:rsidRPr="00EA6D54">
        <w:rPr>
          <w:rFonts w:ascii="Tahoma" w:hAnsi="Tahoma" w:cs="Tahoma"/>
          <w:sz w:val="20"/>
          <w:szCs w:val="20"/>
        </w:rPr>
        <w:t xml:space="preserve">neodstraní-li Odběratel závady na vodovodní přípojce nebo kanalizační přípojce nebo na vnitřním vodovodu nebo vnitřní kanalizaci zjištěné Provozovatelem, </w:t>
      </w:r>
    </w:p>
    <w:p w:rsidR="00EA6D54" w:rsidRPr="00EA6D54" w:rsidRDefault="00E1117A" w:rsidP="00EA6D54">
      <w:pPr>
        <w:pStyle w:val="Odstavecseseznamem"/>
        <w:numPr>
          <w:ilvl w:val="0"/>
          <w:numId w:val="13"/>
        </w:numPr>
        <w:spacing w:after="0" w:line="240" w:lineRule="auto"/>
        <w:jc w:val="both"/>
        <w:rPr>
          <w:rFonts w:ascii="Tahoma" w:hAnsi="Tahoma" w:cs="Tahoma"/>
          <w:sz w:val="20"/>
          <w:szCs w:val="20"/>
        </w:rPr>
      </w:pPr>
      <w:r w:rsidRPr="00EA6D54">
        <w:rPr>
          <w:rFonts w:ascii="Tahoma" w:hAnsi="Tahoma" w:cs="Tahoma"/>
          <w:sz w:val="20"/>
          <w:szCs w:val="20"/>
        </w:rPr>
        <w:t xml:space="preserve">při prokázání neoprávněného odběru vody nebo neoprávněného vypouštění odpadních vod, nebo </w:t>
      </w:r>
    </w:p>
    <w:p w:rsidR="00E1117A" w:rsidRPr="00EA6D54" w:rsidRDefault="00E1117A" w:rsidP="00EA6D54">
      <w:pPr>
        <w:pStyle w:val="Odstavecseseznamem"/>
        <w:numPr>
          <w:ilvl w:val="0"/>
          <w:numId w:val="13"/>
        </w:numPr>
        <w:spacing w:after="0" w:line="240" w:lineRule="auto"/>
        <w:jc w:val="both"/>
        <w:rPr>
          <w:rFonts w:ascii="Tahoma" w:hAnsi="Tahoma" w:cs="Tahoma"/>
          <w:sz w:val="20"/>
          <w:szCs w:val="20"/>
        </w:rPr>
      </w:pPr>
      <w:r w:rsidRPr="00EA6D54">
        <w:rPr>
          <w:rFonts w:ascii="Tahoma" w:hAnsi="Tahoma" w:cs="Tahoma"/>
          <w:sz w:val="20"/>
          <w:szCs w:val="20"/>
        </w:rPr>
        <w:t>v případě prodlení Odběratele s placením podle sjednaného způsobu úhrady vodného nebo stočného či jejich záloh po dobu delší než 30 dnů.</w:t>
      </w:r>
    </w:p>
    <w:p w:rsidR="00E1117A" w:rsidRPr="00EA6D54" w:rsidRDefault="00E1117A" w:rsidP="00EA6D54">
      <w:pPr>
        <w:spacing w:after="0" w:line="240" w:lineRule="auto"/>
        <w:jc w:val="center"/>
        <w:rPr>
          <w:rFonts w:ascii="Tahoma" w:hAnsi="Tahoma" w:cs="Tahoma"/>
          <w:b/>
          <w:sz w:val="20"/>
          <w:szCs w:val="20"/>
        </w:rPr>
      </w:pPr>
    </w:p>
    <w:p w:rsidR="001C7E61" w:rsidRPr="00EA6D54" w:rsidRDefault="001C7E61" w:rsidP="00EA6D54">
      <w:pPr>
        <w:spacing w:after="0" w:line="240" w:lineRule="auto"/>
        <w:jc w:val="center"/>
        <w:rPr>
          <w:rFonts w:ascii="Tahoma" w:hAnsi="Tahoma" w:cs="Tahoma"/>
          <w:b/>
          <w:sz w:val="20"/>
          <w:szCs w:val="20"/>
        </w:rPr>
      </w:pPr>
      <w:r w:rsidRPr="00EA6D54">
        <w:rPr>
          <w:rFonts w:ascii="Tahoma" w:hAnsi="Tahoma" w:cs="Tahoma"/>
          <w:b/>
          <w:sz w:val="20"/>
          <w:szCs w:val="20"/>
        </w:rPr>
        <w:t>V</w:t>
      </w:r>
      <w:r w:rsidR="00E1117A" w:rsidRPr="00EA6D54">
        <w:rPr>
          <w:rFonts w:ascii="Tahoma" w:hAnsi="Tahoma" w:cs="Tahoma"/>
          <w:b/>
          <w:sz w:val="20"/>
          <w:szCs w:val="20"/>
        </w:rPr>
        <w:t>I</w:t>
      </w:r>
      <w:r w:rsidRPr="00EA6D54">
        <w:rPr>
          <w:rFonts w:ascii="Tahoma" w:hAnsi="Tahoma" w:cs="Tahoma"/>
          <w:b/>
          <w:sz w:val="20"/>
          <w:szCs w:val="20"/>
        </w:rPr>
        <w:t>.</w:t>
      </w:r>
    </w:p>
    <w:p w:rsidR="001C7E61" w:rsidRPr="00EA6D54" w:rsidRDefault="001C7E61" w:rsidP="00EA6D54">
      <w:pPr>
        <w:spacing w:after="0" w:line="240" w:lineRule="auto"/>
        <w:jc w:val="center"/>
        <w:rPr>
          <w:rFonts w:ascii="Tahoma" w:hAnsi="Tahoma" w:cs="Tahoma"/>
          <w:b/>
          <w:sz w:val="20"/>
          <w:szCs w:val="20"/>
        </w:rPr>
      </w:pPr>
      <w:r w:rsidRPr="00EA6D54">
        <w:rPr>
          <w:rFonts w:ascii="Tahoma" w:hAnsi="Tahoma" w:cs="Tahoma"/>
          <w:b/>
          <w:sz w:val="20"/>
          <w:szCs w:val="20"/>
        </w:rPr>
        <w:t>Ostatní a závěrečná ujednání</w:t>
      </w:r>
    </w:p>
    <w:p w:rsidR="001C7E61" w:rsidRPr="00EA6D54" w:rsidRDefault="001C7E61" w:rsidP="00EA6D54">
      <w:pPr>
        <w:pStyle w:val="Odstavecseseznamem"/>
        <w:numPr>
          <w:ilvl w:val="0"/>
          <w:numId w:val="18"/>
        </w:numPr>
        <w:spacing w:after="0" w:line="240" w:lineRule="auto"/>
        <w:jc w:val="both"/>
        <w:rPr>
          <w:rFonts w:ascii="Tahoma" w:hAnsi="Tahoma" w:cs="Tahoma"/>
          <w:sz w:val="20"/>
          <w:szCs w:val="20"/>
        </w:rPr>
      </w:pPr>
      <w:r w:rsidRPr="00EA6D54">
        <w:rPr>
          <w:rFonts w:ascii="Tahoma" w:hAnsi="Tahoma" w:cs="Tahoma"/>
          <w:sz w:val="20"/>
          <w:szCs w:val="20"/>
        </w:rPr>
        <w:t>Pokud je v článku I. této Smlouvy uvedeno, že předmětem této Smlouvy je pouze dodávka vody nebo pouze odvádění odpadních vod kanalizací, jsou ustanovení o odvádění odpadních vod kanalizací v prvním případě, respektive ustanovení o dodávce vody v druhém případě neúčinná.</w:t>
      </w:r>
    </w:p>
    <w:p w:rsidR="001C7E61" w:rsidRPr="00EA6D54" w:rsidRDefault="001C7E61" w:rsidP="00EA6D54">
      <w:pPr>
        <w:pStyle w:val="Odstavecseseznamem"/>
        <w:numPr>
          <w:ilvl w:val="0"/>
          <w:numId w:val="18"/>
        </w:numPr>
        <w:spacing w:after="0" w:line="240" w:lineRule="auto"/>
        <w:jc w:val="both"/>
        <w:rPr>
          <w:rFonts w:ascii="Tahoma" w:hAnsi="Tahoma" w:cs="Tahoma"/>
          <w:sz w:val="20"/>
          <w:szCs w:val="20"/>
        </w:rPr>
      </w:pPr>
      <w:r w:rsidRPr="00EA6D54">
        <w:rPr>
          <w:rFonts w:ascii="Tahoma" w:hAnsi="Tahoma" w:cs="Tahoma"/>
          <w:sz w:val="20"/>
          <w:szCs w:val="20"/>
        </w:rPr>
        <w:t>Ve všech ostatních otázkách, výslovně neupravených touto Smlouvou, se postupuje podle platných právních předpisů, zejména podle zákona o vodovodech a kanalizacích a podle ustanovení občanského zákoníku. Je-li Odběratel podnikatelem, pak se na smluvní vztah založený touto Smlouvou neuplatní ustanovení § 1799, § 1800 zákona č. 89/2012 Sb., občanský zákoník, ve znění pozdějších předpisů.</w:t>
      </w:r>
    </w:p>
    <w:p w:rsidR="001C7E61" w:rsidRPr="00EA6D54" w:rsidRDefault="001C7E61" w:rsidP="00EA6D54">
      <w:pPr>
        <w:pStyle w:val="Odstavecseseznamem"/>
        <w:numPr>
          <w:ilvl w:val="0"/>
          <w:numId w:val="18"/>
        </w:numPr>
        <w:spacing w:after="0" w:line="240" w:lineRule="auto"/>
        <w:jc w:val="both"/>
        <w:rPr>
          <w:rFonts w:ascii="Tahoma" w:hAnsi="Tahoma" w:cs="Tahoma"/>
          <w:sz w:val="20"/>
          <w:szCs w:val="20"/>
        </w:rPr>
      </w:pPr>
      <w:r w:rsidRPr="00EA6D54">
        <w:rPr>
          <w:rFonts w:ascii="Tahoma" w:hAnsi="Tahoma" w:cs="Tahoma"/>
          <w:sz w:val="20"/>
          <w:szCs w:val="20"/>
        </w:rPr>
        <w:t xml:space="preserve">Tato Smlouva je vyhotovena ve dvou vyhotoveních, z nichž každá Smluvní strana obdrží jedno. </w:t>
      </w:r>
    </w:p>
    <w:p w:rsidR="001C7E61" w:rsidRPr="00EA6D54" w:rsidRDefault="001C7E61" w:rsidP="00EA6D54">
      <w:pPr>
        <w:pStyle w:val="Odstavecseseznamem"/>
        <w:numPr>
          <w:ilvl w:val="0"/>
          <w:numId w:val="18"/>
        </w:numPr>
        <w:spacing w:after="0" w:line="240" w:lineRule="auto"/>
        <w:jc w:val="both"/>
        <w:rPr>
          <w:rFonts w:ascii="Tahoma" w:hAnsi="Tahoma" w:cs="Tahoma"/>
          <w:sz w:val="20"/>
          <w:szCs w:val="20"/>
        </w:rPr>
      </w:pPr>
      <w:r w:rsidRPr="00EA6D54">
        <w:rPr>
          <w:rFonts w:ascii="Tahoma" w:hAnsi="Tahoma" w:cs="Tahoma"/>
          <w:sz w:val="20"/>
          <w:szCs w:val="20"/>
        </w:rPr>
        <w:t xml:space="preserve">Změnu Smlouvy lze provést pouze písemnou formou. Pokud jakýkoliv závazek vyplývající </w:t>
      </w:r>
      <w:r w:rsidR="0068737C">
        <w:rPr>
          <w:rFonts w:ascii="Tahoma" w:hAnsi="Tahoma" w:cs="Tahoma"/>
          <w:sz w:val="20"/>
          <w:szCs w:val="20"/>
        </w:rPr>
        <w:br/>
      </w:r>
      <w:r w:rsidRPr="00EA6D54">
        <w:rPr>
          <w:rFonts w:ascii="Tahoma" w:hAnsi="Tahoma" w:cs="Tahoma"/>
          <w:sz w:val="20"/>
          <w:szCs w:val="20"/>
        </w:rPr>
        <w:t>z této Smlouvy</w:t>
      </w:r>
      <w:r w:rsidR="00C730DE">
        <w:rPr>
          <w:rFonts w:ascii="Tahoma" w:hAnsi="Tahoma" w:cs="Tahoma"/>
          <w:sz w:val="20"/>
          <w:szCs w:val="20"/>
        </w:rPr>
        <w:t>,</w:t>
      </w:r>
      <w:r w:rsidRPr="00EA6D54">
        <w:rPr>
          <w:rFonts w:ascii="Tahoma" w:hAnsi="Tahoma" w:cs="Tahoma"/>
          <w:sz w:val="20"/>
          <w:szCs w:val="20"/>
        </w:rPr>
        <w:t xml:space="preserve"> avšak netvořící její podstatnou náležitost je nebo se stane neplatným nebo nevymahatelným jako celek nebo jeho část, je plně oddělitelným od ostatních ustanovení této Smlouvy a taková neplatnost nebo nevymahatelnost nebude mít žádný vliv na platnost </w:t>
      </w:r>
      <w:r w:rsidR="0068737C">
        <w:rPr>
          <w:rFonts w:ascii="Tahoma" w:hAnsi="Tahoma" w:cs="Tahoma"/>
          <w:sz w:val="20"/>
          <w:szCs w:val="20"/>
        </w:rPr>
        <w:br/>
      </w:r>
      <w:r w:rsidRPr="00EA6D54">
        <w:rPr>
          <w:rFonts w:ascii="Tahoma" w:hAnsi="Tahoma" w:cs="Tahoma"/>
          <w:sz w:val="20"/>
          <w:szCs w:val="20"/>
        </w:rPr>
        <w:t xml:space="preserve">a vymahatelnost jakýchkoliv ostatních závazků z této Smlouvy. Smluvní strany se zavazují </w:t>
      </w:r>
      <w:r w:rsidR="0068737C">
        <w:rPr>
          <w:rFonts w:ascii="Tahoma" w:hAnsi="Tahoma" w:cs="Tahoma"/>
          <w:sz w:val="20"/>
          <w:szCs w:val="20"/>
        </w:rPr>
        <w:br/>
      </w:r>
      <w:r w:rsidRPr="00EA6D54">
        <w:rPr>
          <w:rFonts w:ascii="Tahoma" w:hAnsi="Tahoma" w:cs="Tahoma"/>
          <w:sz w:val="20"/>
          <w:szCs w:val="20"/>
        </w:rPr>
        <w:t xml:space="preserve">v rámci této Smlouvy nahradit formou dodatku k této Smlouvě tento neplatný nebo nevymahatelný oddělený závazek takovým novým platným a vymahatelným závazkem, jehož předmět bude v nejvyšší možné míře odpovídat předmětu původního odděleného závazku. Pokud však jakýkoliv závazek vyplývající z této Smlouvy a tvořící její podstatnou náležitost je nebo kdykoliv se stane neplatným nebo nevymahatelným jako celek nebo jeho část, Smluvní strany nahradí neplatný nebo nevymahatelný závazek v rámci nové smlouvy takovým novým platným a vymahatelným závazkem, jehož předmět bude v nejvyšší možné míře odpovídat předmětu původního závazku obsaženému v této Smlouvě. </w:t>
      </w:r>
    </w:p>
    <w:p w:rsidR="001C7E61" w:rsidRPr="00EA6D54" w:rsidRDefault="001C7E61" w:rsidP="00EA6D54">
      <w:pPr>
        <w:pStyle w:val="Odstavecseseznamem"/>
        <w:numPr>
          <w:ilvl w:val="0"/>
          <w:numId w:val="18"/>
        </w:numPr>
        <w:spacing w:after="0" w:line="240" w:lineRule="auto"/>
        <w:jc w:val="both"/>
        <w:rPr>
          <w:rFonts w:ascii="Tahoma" w:hAnsi="Tahoma" w:cs="Tahoma"/>
          <w:sz w:val="20"/>
          <w:szCs w:val="20"/>
        </w:rPr>
      </w:pPr>
      <w:r w:rsidRPr="00EA6D54">
        <w:rPr>
          <w:rFonts w:ascii="Tahoma" w:hAnsi="Tahoma" w:cs="Tahoma"/>
          <w:sz w:val="20"/>
          <w:szCs w:val="20"/>
        </w:rPr>
        <w:lastRenderedPageBreak/>
        <w:t xml:space="preserve">Obě Smluvní strany tímto prohlašují a zaručují, že veškerá ustanovení, termíny a podmínky této Smlouvy byly dohodnuty Smluvními stranami svobodně, určitě a vážně, nikoliv pod nátlakem nebo za nápadně nevýhodných podmínek, na důkaz čehož připojují své podpisy </w:t>
      </w:r>
      <w:r w:rsidR="0068737C">
        <w:rPr>
          <w:rFonts w:ascii="Tahoma" w:hAnsi="Tahoma" w:cs="Tahoma"/>
          <w:sz w:val="20"/>
          <w:szCs w:val="20"/>
        </w:rPr>
        <w:br/>
      </w:r>
      <w:r w:rsidRPr="00EA6D54">
        <w:rPr>
          <w:rFonts w:ascii="Tahoma" w:hAnsi="Tahoma" w:cs="Tahoma"/>
          <w:sz w:val="20"/>
          <w:szCs w:val="20"/>
        </w:rPr>
        <w:t>k této Smlouvě.</w:t>
      </w:r>
    </w:p>
    <w:p w:rsidR="00E1117A" w:rsidRPr="00EA6D54" w:rsidRDefault="00E1117A" w:rsidP="00EA6D54">
      <w:pPr>
        <w:spacing w:after="0" w:line="240" w:lineRule="auto"/>
        <w:jc w:val="both"/>
        <w:rPr>
          <w:rFonts w:ascii="Tahoma" w:hAnsi="Tahoma" w:cs="Tahoma"/>
          <w:sz w:val="20"/>
          <w:szCs w:val="20"/>
        </w:rPr>
      </w:pPr>
    </w:p>
    <w:p w:rsidR="00C2511B" w:rsidRDefault="00E1117A" w:rsidP="00C2511B">
      <w:pPr>
        <w:spacing w:after="0" w:line="240" w:lineRule="auto"/>
        <w:jc w:val="both"/>
        <w:rPr>
          <w:rFonts w:ascii="Tahoma" w:hAnsi="Tahoma" w:cs="Tahoma"/>
          <w:sz w:val="20"/>
          <w:szCs w:val="20"/>
        </w:rPr>
      </w:pPr>
      <w:r w:rsidRPr="00EA6D54">
        <w:rPr>
          <w:rFonts w:ascii="Tahoma" w:hAnsi="Tahoma" w:cs="Tahoma"/>
          <w:sz w:val="20"/>
          <w:szCs w:val="20"/>
        </w:rPr>
        <w:t>V </w:t>
      </w:r>
      <w:r w:rsidR="0044732D">
        <w:rPr>
          <w:rFonts w:ascii="Tahoma" w:hAnsi="Tahoma" w:cs="Tahoma"/>
          <w:sz w:val="20"/>
          <w:szCs w:val="20"/>
        </w:rPr>
        <w:t>Tymákově</w:t>
      </w:r>
      <w:r w:rsidRPr="00EA6D54">
        <w:rPr>
          <w:rFonts w:ascii="Tahoma" w:hAnsi="Tahoma" w:cs="Tahoma"/>
          <w:sz w:val="20"/>
          <w:szCs w:val="20"/>
        </w:rPr>
        <w:t xml:space="preserve"> dne ___________</w:t>
      </w:r>
      <w:r w:rsidR="00C2511B">
        <w:rPr>
          <w:rFonts w:ascii="Tahoma" w:hAnsi="Tahoma" w:cs="Tahoma"/>
          <w:sz w:val="20"/>
          <w:szCs w:val="20"/>
        </w:rPr>
        <w:tab/>
      </w:r>
      <w:r w:rsidR="00C2511B">
        <w:rPr>
          <w:rFonts w:ascii="Tahoma" w:hAnsi="Tahoma" w:cs="Tahoma"/>
          <w:sz w:val="20"/>
          <w:szCs w:val="20"/>
        </w:rPr>
        <w:tab/>
      </w:r>
      <w:r w:rsidR="00C2511B">
        <w:rPr>
          <w:rFonts w:ascii="Tahoma" w:hAnsi="Tahoma" w:cs="Tahoma"/>
          <w:sz w:val="20"/>
          <w:szCs w:val="20"/>
        </w:rPr>
        <w:tab/>
      </w:r>
      <w:r w:rsidR="00C2511B">
        <w:rPr>
          <w:rFonts w:ascii="Tahoma" w:hAnsi="Tahoma" w:cs="Tahoma"/>
          <w:sz w:val="20"/>
          <w:szCs w:val="20"/>
        </w:rPr>
        <w:tab/>
      </w:r>
      <w:r w:rsidR="00C2511B">
        <w:rPr>
          <w:rFonts w:ascii="Tahoma" w:hAnsi="Tahoma" w:cs="Tahoma"/>
          <w:sz w:val="20"/>
          <w:szCs w:val="20"/>
        </w:rPr>
        <w:tab/>
      </w:r>
    </w:p>
    <w:p w:rsidR="00C2511B" w:rsidRDefault="00C2511B" w:rsidP="00C2511B">
      <w:pPr>
        <w:spacing w:after="0" w:line="240" w:lineRule="auto"/>
        <w:jc w:val="both"/>
        <w:rPr>
          <w:rFonts w:ascii="Tahoma" w:hAnsi="Tahoma" w:cs="Tahoma"/>
          <w:sz w:val="20"/>
          <w:szCs w:val="20"/>
        </w:rPr>
      </w:pPr>
    </w:p>
    <w:p w:rsidR="00EC2AE8" w:rsidRDefault="00EC2AE8" w:rsidP="00C2511B">
      <w:pPr>
        <w:spacing w:after="0" w:line="240" w:lineRule="auto"/>
        <w:jc w:val="both"/>
        <w:rPr>
          <w:rFonts w:ascii="Tahoma" w:hAnsi="Tahoma" w:cs="Tahoma"/>
          <w:sz w:val="20"/>
          <w:szCs w:val="20"/>
        </w:rPr>
      </w:pPr>
    </w:p>
    <w:p w:rsidR="00EC2AE8" w:rsidRDefault="00EC2AE8" w:rsidP="00C2511B">
      <w:pPr>
        <w:spacing w:after="0" w:line="240" w:lineRule="auto"/>
        <w:jc w:val="both"/>
        <w:rPr>
          <w:rFonts w:ascii="Tahoma" w:hAnsi="Tahoma" w:cs="Tahoma"/>
          <w:sz w:val="20"/>
          <w:szCs w:val="20"/>
        </w:rPr>
      </w:pPr>
    </w:p>
    <w:p w:rsidR="00EC2AE8" w:rsidRDefault="00EC2AE8" w:rsidP="00C2511B">
      <w:pPr>
        <w:spacing w:after="0" w:line="240" w:lineRule="auto"/>
        <w:jc w:val="both"/>
        <w:rPr>
          <w:rFonts w:ascii="Tahoma" w:hAnsi="Tahoma" w:cs="Tahoma"/>
          <w:sz w:val="20"/>
          <w:szCs w:val="20"/>
        </w:rPr>
      </w:pPr>
    </w:p>
    <w:p w:rsidR="00C2511B" w:rsidRDefault="00C2511B" w:rsidP="00C2511B">
      <w:pPr>
        <w:spacing w:after="0" w:line="240" w:lineRule="auto"/>
        <w:jc w:val="both"/>
        <w:rPr>
          <w:rFonts w:ascii="Tahoma" w:hAnsi="Tahoma" w:cs="Tahoma"/>
          <w:sz w:val="20"/>
          <w:szCs w:val="20"/>
        </w:rPr>
      </w:pPr>
      <w:r>
        <w:rPr>
          <w:rFonts w:ascii="Tahoma" w:hAnsi="Tahoma" w:cs="Tahoma"/>
          <w:sz w:val="20"/>
          <w:szCs w:val="20"/>
        </w:rPr>
        <w:t>________________________</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________________________</w:t>
      </w:r>
    </w:p>
    <w:p w:rsidR="00C2511B" w:rsidRDefault="0068737C" w:rsidP="00C2511B">
      <w:pPr>
        <w:spacing w:after="0" w:line="240" w:lineRule="auto"/>
        <w:jc w:val="both"/>
        <w:rPr>
          <w:rFonts w:ascii="Tahoma" w:hAnsi="Tahoma" w:cs="Tahoma"/>
          <w:sz w:val="20"/>
          <w:szCs w:val="20"/>
        </w:rPr>
      </w:pPr>
      <w:r>
        <w:rPr>
          <w:rFonts w:ascii="Tahoma" w:hAnsi="Tahoma" w:cs="Tahoma"/>
          <w:sz w:val="20"/>
          <w:szCs w:val="20"/>
        </w:rPr>
        <w:t xml:space="preserve">            </w:t>
      </w:r>
      <w:r w:rsidR="00C2511B">
        <w:rPr>
          <w:rFonts w:ascii="Tahoma" w:hAnsi="Tahoma" w:cs="Tahoma"/>
          <w:sz w:val="20"/>
          <w:szCs w:val="20"/>
        </w:rPr>
        <w:t>Provozovatel</w:t>
      </w:r>
      <w:r w:rsidR="00C2511B">
        <w:rPr>
          <w:rFonts w:ascii="Tahoma" w:hAnsi="Tahoma" w:cs="Tahoma"/>
          <w:sz w:val="20"/>
          <w:szCs w:val="20"/>
        </w:rPr>
        <w:tab/>
      </w:r>
      <w:r w:rsidR="00C2511B">
        <w:rPr>
          <w:rFonts w:ascii="Tahoma" w:hAnsi="Tahoma" w:cs="Tahoma"/>
          <w:sz w:val="20"/>
          <w:szCs w:val="20"/>
        </w:rPr>
        <w:tab/>
      </w:r>
      <w:r w:rsidR="00C2511B">
        <w:rPr>
          <w:rFonts w:ascii="Tahoma" w:hAnsi="Tahoma" w:cs="Tahoma"/>
          <w:sz w:val="20"/>
          <w:szCs w:val="20"/>
        </w:rPr>
        <w:tab/>
      </w:r>
      <w:r w:rsidR="00C2511B">
        <w:rPr>
          <w:rFonts w:ascii="Tahoma" w:hAnsi="Tahoma" w:cs="Tahoma"/>
          <w:sz w:val="20"/>
          <w:szCs w:val="20"/>
        </w:rPr>
        <w:tab/>
      </w:r>
      <w:r w:rsidR="00C2511B">
        <w:rPr>
          <w:rFonts w:ascii="Tahoma" w:hAnsi="Tahoma" w:cs="Tahoma"/>
          <w:sz w:val="20"/>
          <w:szCs w:val="20"/>
        </w:rPr>
        <w:tab/>
      </w:r>
      <w:r w:rsidR="00C2511B">
        <w:rPr>
          <w:rFonts w:ascii="Tahoma" w:hAnsi="Tahoma" w:cs="Tahoma"/>
          <w:sz w:val="20"/>
          <w:szCs w:val="20"/>
        </w:rPr>
        <w:tab/>
      </w:r>
      <w:r w:rsidR="00C2511B">
        <w:rPr>
          <w:rFonts w:ascii="Tahoma" w:hAnsi="Tahoma" w:cs="Tahoma"/>
          <w:sz w:val="20"/>
          <w:szCs w:val="20"/>
        </w:rPr>
        <w:tab/>
      </w:r>
      <w:r>
        <w:rPr>
          <w:rFonts w:ascii="Tahoma" w:hAnsi="Tahoma" w:cs="Tahoma"/>
          <w:sz w:val="20"/>
          <w:szCs w:val="20"/>
        </w:rPr>
        <w:t xml:space="preserve">   </w:t>
      </w:r>
      <w:r w:rsidR="00C2511B">
        <w:rPr>
          <w:rFonts w:ascii="Tahoma" w:hAnsi="Tahoma" w:cs="Tahoma"/>
          <w:sz w:val="20"/>
          <w:szCs w:val="20"/>
        </w:rPr>
        <w:t>Odběratel</w:t>
      </w:r>
    </w:p>
    <w:sectPr w:rsidR="00C2511B" w:rsidSect="00EC2AE8">
      <w:footerReference w:type="default" r:id="rId8"/>
      <w:pgSz w:w="11906" w:h="16838"/>
      <w:pgMar w:top="1417" w:right="1417" w:bottom="1417" w:left="1417"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7076" w:rsidRDefault="00C97076" w:rsidP="00EC2AE8">
      <w:pPr>
        <w:spacing w:after="0" w:line="240" w:lineRule="auto"/>
      </w:pPr>
      <w:r>
        <w:separator/>
      </w:r>
    </w:p>
  </w:endnote>
  <w:endnote w:type="continuationSeparator" w:id="0">
    <w:p w:rsidR="00C97076" w:rsidRDefault="00C97076" w:rsidP="00EC2A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ebdings">
    <w:panose1 w:val="05030102010509060703"/>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insideV w:val="single" w:sz="18" w:space="0" w:color="5B9BD5" w:themeColor="accent1"/>
      </w:tblBorders>
      <w:tblCellMar>
        <w:top w:w="58" w:type="dxa"/>
        <w:left w:w="115" w:type="dxa"/>
        <w:bottom w:w="58" w:type="dxa"/>
        <w:right w:w="115" w:type="dxa"/>
      </w:tblCellMar>
      <w:tblLook w:val="04A0" w:firstRow="1" w:lastRow="0" w:firstColumn="1" w:lastColumn="0" w:noHBand="0" w:noVBand="1"/>
    </w:tblPr>
    <w:tblGrid>
      <w:gridCol w:w="1361"/>
      <w:gridCol w:w="7711"/>
    </w:tblGrid>
    <w:tr w:rsidR="005D549E">
      <w:tc>
        <w:tcPr>
          <w:tcW w:w="750" w:type="pct"/>
        </w:tcPr>
        <w:p w:rsidR="005D549E" w:rsidRPr="0044732D" w:rsidRDefault="003225F9">
          <w:pPr>
            <w:pStyle w:val="Zpat"/>
            <w:jc w:val="right"/>
          </w:pPr>
          <w:r w:rsidRPr="0044732D">
            <w:fldChar w:fldCharType="begin"/>
          </w:r>
          <w:r w:rsidR="00A730A8" w:rsidRPr="0044732D">
            <w:instrText xml:space="preserve"> PAGE   \* MERGEFORMAT </w:instrText>
          </w:r>
          <w:r w:rsidRPr="0044732D">
            <w:fldChar w:fldCharType="separate"/>
          </w:r>
          <w:r w:rsidR="002F7632">
            <w:rPr>
              <w:noProof/>
            </w:rPr>
            <w:t>6</w:t>
          </w:r>
          <w:r w:rsidRPr="0044732D">
            <w:rPr>
              <w:noProof/>
            </w:rPr>
            <w:fldChar w:fldCharType="end"/>
          </w:r>
        </w:p>
      </w:tc>
      <w:tc>
        <w:tcPr>
          <w:tcW w:w="4250" w:type="pct"/>
        </w:tcPr>
        <w:p w:rsidR="005D549E" w:rsidRPr="0044732D" w:rsidRDefault="005D549E">
          <w:pPr>
            <w:pStyle w:val="Zpat"/>
          </w:pPr>
        </w:p>
      </w:tc>
    </w:tr>
  </w:tbl>
  <w:p w:rsidR="00EC2AE8" w:rsidRPr="00EC2AE8" w:rsidRDefault="00EC2AE8" w:rsidP="00EC2AE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7076" w:rsidRDefault="00C97076" w:rsidP="00EC2AE8">
      <w:pPr>
        <w:spacing w:after="0" w:line="240" w:lineRule="auto"/>
      </w:pPr>
      <w:r>
        <w:separator/>
      </w:r>
    </w:p>
  </w:footnote>
  <w:footnote w:type="continuationSeparator" w:id="0">
    <w:p w:rsidR="00C97076" w:rsidRDefault="00C97076" w:rsidP="00EC2A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747A3"/>
    <w:multiLevelType w:val="hybridMultilevel"/>
    <w:tmpl w:val="DEEE0D2A"/>
    <w:lvl w:ilvl="0" w:tplc="3D0E8C10">
      <w:start w:val="1"/>
      <w:numFmt w:val="bullet"/>
      <w:lvlText w:val=""/>
      <w:lvlJc w:val="left"/>
      <w:pPr>
        <w:ind w:left="720" w:hanging="360"/>
      </w:pPr>
      <w:rPr>
        <w:rFonts w:ascii="Webdings" w:hAnsi="Web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2800C92"/>
    <w:multiLevelType w:val="hybridMultilevel"/>
    <w:tmpl w:val="FDA2D3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DAE00CF"/>
    <w:multiLevelType w:val="hybridMultilevel"/>
    <w:tmpl w:val="7C5412BC"/>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8472077"/>
    <w:multiLevelType w:val="hybridMultilevel"/>
    <w:tmpl w:val="71506B9A"/>
    <w:lvl w:ilvl="0" w:tplc="3D0E8C10">
      <w:start w:val="1"/>
      <w:numFmt w:val="bullet"/>
      <w:lvlText w:val=""/>
      <w:lvlJc w:val="left"/>
      <w:pPr>
        <w:ind w:left="720" w:hanging="360"/>
      </w:pPr>
      <w:rPr>
        <w:rFonts w:ascii="Webdings" w:hAnsi="Web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8C00539"/>
    <w:multiLevelType w:val="hybridMultilevel"/>
    <w:tmpl w:val="BC36DB4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B0E6B67"/>
    <w:multiLevelType w:val="hybridMultilevel"/>
    <w:tmpl w:val="2B920B3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D4A1CDC"/>
    <w:multiLevelType w:val="hybridMultilevel"/>
    <w:tmpl w:val="CF6257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36E10ACE"/>
    <w:multiLevelType w:val="hybridMultilevel"/>
    <w:tmpl w:val="7418361A"/>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92F0152"/>
    <w:multiLevelType w:val="hybridMultilevel"/>
    <w:tmpl w:val="F952527C"/>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AA75CC9"/>
    <w:multiLevelType w:val="hybridMultilevel"/>
    <w:tmpl w:val="945631BA"/>
    <w:lvl w:ilvl="0" w:tplc="3D0E8C10">
      <w:start w:val="1"/>
      <w:numFmt w:val="bullet"/>
      <w:lvlText w:val=""/>
      <w:lvlJc w:val="left"/>
      <w:pPr>
        <w:ind w:left="720" w:hanging="360"/>
      </w:pPr>
      <w:rPr>
        <w:rFonts w:ascii="Webdings" w:hAnsi="Web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E9A5755"/>
    <w:multiLevelType w:val="hybridMultilevel"/>
    <w:tmpl w:val="2AE637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51711F85"/>
    <w:multiLevelType w:val="hybridMultilevel"/>
    <w:tmpl w:val="EA9E770C"/>
    <w:lvl w:ilvl="0" w:tplc="3D0E8C10">
      <w:start w:val="1"/>
      <w:numFmt w:val="bullet"/>
      <w:lvlText w:val=""/>
      <w:lvlJc w:val="left"/>
      <w:pPr>
        <w:ind w:left="720" w:hanging="360"/>
      </w:pPr>
      <w:rPr>
        <w:rFonts w:ascii="Webdings" w:hAnsi="Web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594738C3"/>
    <w:multiLevelType w:val="hybridMultilevel"/>
    <w:tmpl w:val="7C1491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D9E4088"/>
    <w:multiLevelType w:val="hybridMultilevel"/>
    <w:tmpl w:val="AFC24B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644B4D0E"/>
    <w:multiLevelType w:val="hybridMultilevel"/>
    <w:tmpl w:val="D74C39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66522D53"/>
    <w:multiLevelType w:val="hybridMultilevel"/>
    <w:tmpl w:val="F5569E3A"/>
    <w:lvl w:ilvl="0" w:tplc="3D0E8C10">
      <w:start w:val="1"/>
      <w:numFmt w:val="bullet"/>
      <w:lvlText w:val=""/>
      <w:lvlJc w:val="left"/>
      <w:pPr>
        <w:ind w:left="720" w:hanging="360"/>
      </w:pPr>
      <w:rPr>
        <w:rFonts w:ascii="Webdings" w:hAnsi="Web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6B736D0E"/>
    <w:multiLevelType w:val="hybridMultilevel"/>
    <w:tmpl w:val="F028EF6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37A529C"/>
    <w:multiLevelType w:val="hybridMultilevel"/>
    <w:tmpl w:val="D03AFE84"/>
    <w:lvl w:ilvl="0" w:tplc="BDE443F0">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77169E4"/>
    <w:multiLevelType w:val="hybridMultilevel"/>
    <w:tmpl w:val="1DC436CE"/>
    <w:lvl w:ilvl="0" w:tplc="3D0E8C10">
      <w:start w:val="1"/>
      <w:numFmt w:val="bullet"/>
      <w:lvlText w:val=""/>
      <w:lvlJc w:val="left"/>
      <w:pPr>
        <w:ind w:left="720" w:hanging="360"/>
      </w:pPr>
      <w:rPr>
        <w:rFonts w:ascii="Webdings" w:hAnsi="Web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7E985DBE"/>
    <w:multiLevelType w:val="hybridMultilevel"/>
    <w:tmpl w:val="3E9A2EB0"/>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7"/>
  </w:num>
  <w:num w:numId="2">
    <w:abstractNumId w:val="15"/>
  </w:num>
  <w:num w:numId="3">
    <w:abstractNumId w:val="0"/>
  </w:num>
  <w:num w:numId="4">
    <w:abstractNumId w:val="11"/>
  </w:num>
  <w:num w:numId="5">
    <w:abstractNumId w:val="14"/>
  </w:num>
  <w:num w:numId="6">
    <w:abstractNumId w:val="6"/>
  </w:num>
  <w:num w:numId="7">
    <w:abstractNumId w:val="10"/>
  </w:num>
  <w:num w:numId="8">
    <w:abstractNumId w:val="13"/>
  </w:num>
  <w:num w:numId="9">
    <w:abstractNumId w:val="1"/>
  </w:num>
  <w:num w:numId="10">
    <w:abstractNumId w:val="18"/>
  </w:num>
  <w:num w:numId="11">
    <w:abstractNumId w:val="9"/>
  </w:num>
  <w:num w:numId="12">
    <w:abstractNumId w:val="3"/>
  </w:num>
  <w:num w:numId="13">
    <w:abstractNumId w:val="16"/>
  </w:num>
  <w:num w:numId="14">
    <w:abstractNumId w:val="19"/>
  </w:num>
  <w:num w:numId="15">
    <w:abstractNumId w:val="2"/>
  </w:num>
  <w:num w:numId="16">
    <w:abstractNumId w:val="12"/>
  </w:num>
  <w:num w:numId="17">
    <w:abstractNumId w:val="8"/>
  </w:num>
  <w:num w:numId="18">
    <w:abstractNumId w:val="7"/>
  </w:num>
  <w:num w:numId="19">
    <w:abstractNumId w:val="5"/>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64F"/>
    <w:rsid w:val="001C7E61"/>
    <w:rsid w:val="001D3B8B"/>
    <w:rsid w:val="00215062"/>
    <w:rsid w:val="0024196E"/>
    <w:rsid w:val="002C307B"/>
    <w:rsid w:val="002E30D2"/>
    <w:rsid w:val="002F7632"/>
    <w:rsid w:val="0031396B"/>
    <w:rsid w:val="003225F9"/>
    <w:rsid w:val="003768ED"/>
    <w:rsid w:val="0044732D"/>
    <w:rsid w:val="004F4744"/>
    <w:rsid w:val="005178DD"/>
    <w:rsid w:val="005D549E"/>
    <w:rsid w:val="006710DC"/>
    <w:rsid w:val="0068737C"/>
    <w:rsid w:val="00734B63"/>
    <w:rsid w:val="00747314"/>
    <w:rsid w:val="007F1A73"/>
    <w:rsid w:val="00861E80"/>
    <w:rsid w:val="0087171A"/>
    <w:rsid w:val="008F0A6F"/>
    <w:rsid w:val="008F2A3F"/>
    <w:rsid w:val="008F5819"/>
    <w:rsid w:val="008F7976"/>
    <w:rsid w:val="0092516F"/>
    <w:rsid w:val="009C4D6E"/>
    <w:rsid w:val="00A1530B"/>
    <w:rsid w:val="00A3235E"/>
    <w:rsid w:val="00A340D1"/>
    <w:rsid w:val="00A730A8"/>
    <w:rsid w:val="00B375B2"/>
    <w:rsid w:val="00BC4DAE"/>
    <w:rsid w:val="00C2511B"/>
    <w:rsid w:val="00C61BD0"/>
    <w:rsid w:val="00C730DE"/>
    <w:rsid w:val="00C97076"/>
    <w:rsid w:val="00D15BC1"/>
    <w:rsid w:val="00D17A58"/>
    <w:rsid w:val="00D24D17"/>
    <w:rsid w:val="00D736E9"/>
    <w:rsid w:val="00E1117A"/>
    <w:rsid w:val="00EA6D54"/>
    <w:rsid w:val="00EB564F"/>
    <w:rsid w:val="00EC2AE8"/>
    <w:rsid w:val="00F2626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7B2AC6"/>
  <w15:docId w15:val="{2ABBEC6C-021A-4B44-937D-A0DD5F969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n">
    <w:name w:val="Normal"/>
    <w:qFormat/>
    <w:rsid w:val="00C61BD0"/>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8F5819"/>
    <w:pPr>
      <w:ind w:left="720"/>
      <w:contextualSpacing/>
    </w:pPr>
  </w:style>
  <w:style w:type="paragraph" w:styleId="Zhlav">
    <w:name w:val="header"/>
    <w:basedOn w:val="Normln"/>
    <w:link w:val="ZhlavChar"/>
    <w:uiPriority w:val="99"/>
    <w:unhideWhenUsed/>
    <w:rsid w:val="00EC2AE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C2AE8"/>
  </w:style>
  <w:style w:type="paragraph" w:styleId="Zpat">
    <w:name w:val="footer"/>
    <w:basedOn w:val="Normln"/>
    <w:link w:val="ZpatChar"/>
    <w:uiPriority w:val="99"/>
    <w:unhideWhenUsed/>
    <w:rsid w:val="00EC2AE8"/>
    <w:pPr>
      <w:tabs>
        <w:tab w:val="center" w:pos="4536"/>
        <w:tab w:val="right" w:pos="9072"/>
      </w:tabs>
      <w:spacing w:after="0" w:line="240" w:lineRule="auto"/>
    </w:pPr>
  </w:style>
  <w:style w:type="character" w:customStyle="1" w:styleId="ZpatChar">
    <w:name w:val="Zápatí Char"/>
    <w:basedOn w:val="Standardnpsmoodstavce"/>
    <w:link w:val="Zpat"/>
    <w:uiPriority w:val="99"/>
    <w:rsid w:val="00EC2AE8"/>
  </w:style>
  <w:style w:type="paragraph" w:styleId="Textbubliny">
    <w:name w:val="Balloon Text"/>
    <w:basedOn w:val="Normln"/>
    <w:link w:val="TextbublinyChar"/>
    <w:uiPriority w:val="99"/>
    <w:semiHidden/>
    <w:unhideWhenUsed/>
    <w:rsid w:val="005D549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D54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2F6B0A-1128-4EF1-B426-E2800845B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2496</Words>
  <Characters>14727</Characters>
  <Application>Microsoft Office Word</Application>
  <DocSecurity>0</DocSecurity>
  <Lines>122</Lines>
  <Paragraphs>34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Lukáš Hrabě, advokát</dc:creator>
  <cp:lastModifiedBy>Obec Tymákov</cp:lastModifiedBy>
  <cp:revision>4</cp:revision>
  <cp:lastPrinted>2017-06-13T08:33:00Z</cp:lastPrinted>
  <dcterms:created xsi:type="dcterms:W3CDTF">2017-06-09T09:03:00Z</dcterms:created>
  <dcterms:modified xsi:type="dcterms:W3CDTF">2017-06-13T08:42:00Z</dcterms:modified>
</cp:coreProperties>
</file>